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2834AC" w:rsidTr="0027281C">
        <w:tc>
          <w:tcPr>
            <w:tcW w:w="4785" w:type="dxa"/>
          </w:tcPr>
          <w:p w:rsidR="00190118" w:rsidRPr="0016489F" w:rsidRDefault="00190118" w:rsidP="0016489F">
            <w:pPr>
              <w:pStyle w:val="a6"/>
              <w:wordWrap w:val="0"/>
              <w:autoSpaceDN w:val="0"/>
              <w:spacing w:line="290" w:lineRule="atLeast"/>
              <w:jc w:val="center"/>
              <w:rPr>
                <w:sz w:val="26"/>
                <w:szCs w:val="26"/>
              </w:rPr>
            </w:pPr>
            <w:r w:rsidRPr="0016489F">
              <w:rPr>
                <w:rFonts w:hint="eastAsia"/>
                <w:b/>
                <w:bCs/>
                <w:sz w:val="26"/>
                <w:szCs w:val="26"/>
              </w:rPr>
              <w:t>전력 쟁의 및 분쟁 조정규정</w:t>
            </w:r>
          </w:p>
          <w:p w:rsidR="00190118" w:rsidRDefault="00190118" w:rsidP="0016489F">
            <w:pPr>
              <w:pStyle w:val="a6"/>
              <w:wordWrap w:val="0"/>
              <w:autoSpaceDN w:val="0"/>
              <w:spacing w:line="290" w:lineRule="atLeast"/>
              <w:jc w:val="center"/>
              <w:rPr>
                <w:rFonts w:hint="eastAsia"/>
                <w:sz w:val="21"/>
                <w:szCs w:val="21"/>
              </w:rPr>
            </w:pPr>
            <w:r w:rsidRPr="00997C2F">
              <w:rPr>
                <w:rFonts w:hint="eastAsia"/>
                <w:sz w:val="21"/>
                <w:szCs w:val="21"/>
              </w:rPr>
              <w:t xml:space="preserve">국가전력감독관리위원회 </w:t>
            </w:r>
            <w:proofErr w:type="spellStart"/>
            <w:r w:rsidRPr="00997C2F">
              <w:rPr>
                <w:rFonts w:hint="eastAsia"/>
                <w:sz w:val="21"/>
                <w:szCs w:val="21"/>
              </w:rPr>
              <w:t>령</w:t>
            </w:r>
            <w:proofErr w:type="spellEnd"/>
            <w:r w:rsidRPr="00997C2F">
              <w:rPr>
                <w:rFonts w:hint="eastAsia"/>
                <w:sz w:val="21"/>
                <w:szCs w:val="21"/>
              </w:rPr>
              <w:t xml:space="preserve"> 제30호</w:t>
            </w:r>
          </w:p>
          <w:p w:rsidR="0016489F" w:rsidRPr="00997C2F" w:rsidRDefault="0016489F" w:rsidP="0016489F">
            <w:pPr>
              <w:pStyle w:val="a6"/>
              <w:wordWrap w:val="0"/>
              <w:autoSpaceDN w:val="0"/>
              <w:spacing w:line="290" w:lineRule="atLeast"/>
              <w:jc w:val="center"/>
              <w:rPr>
                <w:rFonts w:hint="eastAsia"/>
                <w:sz w:val="21"/>
                <w:szCs w:val="21"/>
              </w:rPr>
            </w:pPr>
          </w:p>
          <w:p w:rsidR="00190118" w:rsidRDefault="00190118" w:rsidP="00997C2F">
            <w:pPr>
              <w:pStyle w:val="MS"/>
              <w:wordWrap w:val="0"/>
              <w:autoSpaceDN w:val="0"/>
              <w:spacing w:line="290" w:lineRule="atLeast"/>
              <w:ind w:firstLineChars="200" w:firstLine="420"/>
              <w:rPr>
                <w:rFonts w:hAnsi="한컴바탕" w:hint="eastAsia"/>
              </w:rPr>
            </w:pPr>
            <w:r w:rsidRPr="00997C2F">
              <w:rPr>
                <w:rFonts w:hAnsi="한컴바탕" w:hint="eastAsia"/>
              </w:rPr>
              <w:t>《전력 쟁의 및 분쟁 조정규정》이 2011년 9월 20일 국가전력감독관리위원회 주석 업무회의에서 심의 통과되어 이에 공포하며, 2012년 1월 1일부터 시행한다.</w:t>
            </w:r>
          </w:p>
          <w:p w:rsidR="0016489F" w:rsidRPr="00997C2F" w:rsidRDefault="0016489F" w:rsidP="00997C2F">
            <w:pPr>
              <w:pStyle w:val="MS"/>
              <w:wordWrap w:val="0"/>
              <w:autoSpaceDN w:val="0"/>
              <w:spacing w:line="290" w:lineRule="atLeast"/>
              <w:ind w:firstLineChars="200" w:firstLine="420"/>
              <w:rPr>
                <w:rFonts w:hAnsi="한컴바탕" w:hint="eastAsia"/>
              </w:rPr>
            </w:pPr>
          </w:p>
          <w:p w:rsidR="00190118" w:rsidRPr="00997C2F" w:rsidRDefault="00190118" w:rsidP="0016489F">
            <w:pPr>
              <w:pStyle w:val="MS"/>
              <w:wordWrap w:val="0"/>
              <w:autoSpaceDN w:val="0"/>
              <w:spacing w:line="290" w:lineRule="atLeast"/>
              <w:ind w:firstLineChars="200" w:firstLine="420"/>
              <w:jc w:val="right"/>
              <w:rPr>
                <w:rFonts w:hAnsi="한컴바탕" w:hint="eastAsia"/>
              </w:rPr>
            </w:pPr>
            <w:r w:rsidRPr="00997C2F">
              <w:rPr>
                <w:rFonts w:hAnsi="한컴바탕" w:hint="eastAsia"/>
              </w:rPr>
              <w:t>주석 吳新雄</w:t>
            </w:r>
          </w:p>
          <w:p w:rsidR="00190118" w:rsidRDefault="00190118" w:rsidP="0016489F">
            <w:pPr>
              <w:pStyle w:val="MS"/>
              <w:wordWrap w:val="0"/>
              <w:autoSpaceDN w:val="0"/>
              <w:spacing w:line="290" w:lineRule="atLeast"/>
              <w:ind w:firstLineChars="200" w:firstLine="420"/>
              <w:jc w:val="right"/>
              <w:rPr>
                <w:rFonts w:hAnsi="한컴바탕" w:hint="eastAsia"/>
              </w:rPr>
            </w:pPr>
            <w:r w:rsidRPr="00997C2F">
              <w:rPr>
                <w:rFonts w:hAnsi="한컴바탕" w:hint="eastAsia"/>
              </w:rPr>
              <w:t>2011년 9월 30일</w:t>
            </w:r>
          </w:p>
          <w:p w:rsidR="0016489F" w:rsidRDefault="0016489F" w:rsidP="00997C2F">
            <w:pPr>
              <w:pStyle w:val="MS"/>
              <w:wordWrap w:val="0"/>
              <w:autoSpaceDN w:val="0"/>
              <w:spacing w:line="290" w:lineRule="atLeast"/>
              <w:ind w:firstLineChars="200" w:firstLine="420"/>
              <w:rPr>
                <w:rFonts w:hAnsi="한컴바탕" w:hint="eastAsia"/>
              </w:rPr>
            </w:pPr>
          </w:p>
          <w:p w:rsidR="0016489F" w:rsidRPr="00997C2F" w:rsidRDefault="0016489F" w:rsidP="00997C2F">
            <w:pPr>
              <w:pStyle w:val="MS"/>
              <w:wordWrap w:val="0"/>
              <w:autoSpaceDN w:val="0"/>
              <w:spacing w:line="290" w:lineRule="atLeast"/>
              <w:ind w:firstLineChars="200" w:firstLine="420"/>
              <w:rPr>
                <w:rFonts w:hAnsi="한컴바탕" w:hint="eastAsia"/>
              </w:rPr>
            </w:pPr>
          </w:p>
          <w:p w:rsidR="00190118" w:rsidRPr="0016489F" w:rsidRDefault="00190118" w:rsidP="0016489F">
            <w:pPr>
              <w:pStyle w:val="MS"/>
              <w:wordWrap w:val="0"/>
              <w:autoSpaceDN w:val="0"/>
              <w:spacing w:line="290" w:lineRule="atLeast"/>
              <w:ind w:firstLineChars="200" w:firstLine="388"/>
              <w:rPr>
                <w:rFonts w:hAnsi="한컴바탕" w:hint="eastAsia"/>
                <w:spacing w:val="-6"/>
              </w:rPr>
            </w:pPr>
            <w:r w:rsidRPr="0016489F">
              <w:rPr>
                <w:rFonts w:hAnsi="한컴바탕" w:hint="eastAsia"/>
                <w:b/>
                <w:bCs/>
                <w:spacing w:val="-6"/>
              </w:rPr>
              <w:t xml:space="preserve">제1조 </w:t>
            </w:r>
            <w:r w:rsidRPr="0016489F">
              <w:rPr>
                <w:rFonts w:hAnsi="한컴바탕" w:hint="eastAsia"/>
                <w:spacing w:val="-6"/>
              </w:rPr>
              <w:t>전력 쟁의 및 분쟁 조정행위를 규율하고 전력 쟁의 및 분쟁 조정제도를 완벽히 하고 전력 쟁의 및 분쟁을 지체 없이 해결하기 위해, 국가의 관련 규정에 근거하여 이 규정을 제정한다.</w:t>
            </w:r>
          </w:p>
          <w:p w:rsidR="00190118" w:rsidRPr="00997C2F" w:rsidRDefault="00190118" w:rsidP="00997C2F">
            <w:pPr>
              <w:pStyle w:val="MS"/>
              <w:wordWrap w:val="0"/>
              <w:autoSpaceDN w:val="0"/>
              <w:spacing w:line="290" w:lineRule="atLeast"/>
              <w:ind w:firstLineChars="200" w:firstLine="412"/>
              <w:rPr>
                <w:rFonts w:hAnsi="한컴바탕" w:hint="eastAsia"/>
              </w:rPr>
            </w:pPr>
            <w:r w:rsidRPr="00997C2F">
              <w:rPr>
                <w:rFonts w:hAnsi="한컴바탕" w:hint="eastAsia"/>
                <w:b/>
                <w:bCs/>
              </w:rPr>
              <w:t xml:space="preserve">제2조 </w:t>
            </w:r>
            <w:r w:rsidRPr="00997C2F">
              <w:rPr>
                <w:rFonts w:hAnsi="한컴바탕" w:hint="eastAsia"/>
              </w:rPr>
              <w:t>국가전력감독관리위원회 및 그 파출기구(이하 전력감독관리기구라 함)의 전력쟁의 및 분쟁 조정은 이 규정을 적용한다.</w:t>
            </w:r>
          </w:p>
          <w:p w:rsidR="00190118" w:rsidRPr="00997C2F" w:rsidRDefault="00190118" w:rsidP="00997C2F">
            <w:pPr>
              <w:pStyle w:val="MS"/>
              <w:wordWrap w:val="0"/>
              <w:autoSpaceDN w:val="0"/>
              <w:spacing w:line="290" w:lineRule="atLeast"/>
              <w:ind w:firstLineChars="200" w:firstLine="412"/>
              <w:rPr>
                <w:rFonts w:hAnsi="한컴바탕" w:hint="eastAsia"/>
              </w:rPr>
            </w:pPr>
            <w:r w:rsidRPr="00997C2F">
              <w:rPr>
                <w:rFonts w:hAnsi="한컴바탕" w:hint="eastAsia"/>
                <w:b/>
                <w:bCs/>
              </w:rPr>
              <w:t xml:space="preserve">제3조 </w:t>
            </w:r>
            <w:r w:rsidRPr="00997C2F">
              <w:rPr>
                <w:rFonts w:hAnsi="한컴바탕" w:hint="eastAsia"/>
              </w:rPr>
              <w:t>전력감독관리기구의 전력 쟁의 및 분쟁 조정은 아래의 원칙을 준용한다.</w:t>
            </w:r>
          </w:p>
          <w:p w:rsidR="00190118" w:rsidRPr="00997C2F" w:rsidRDefault="00190118" w:rsidP="00997C2F">
            <w:pPr>
              <w:pStyle w:val="MS"/>
              <w:wordWrap w:val="0"/>
              <w:autoSpaceDN w:val="0"/>
              <w:spacing w:line="290" w:lineRule="atLeast"/>
              <w:ind w:firstLineChars="200" w:firstLine="420"/>
              <w:rPr>
                <w:rFonts w:hAnsi="한컴바탕" w:hint="eastAsia"/>
              </w:rPr>
            </w:pPr>
            <w:r w:rsidRPr="00997C2F">
              <w:rPr>
                <w:rFonts w:hAnsi="한컴바탕" w:hint="eastAsia"/>
              </w:rPr>
              <w:t>(1) 당사자의 자율, 평등을 바탕으로 조정을 진행한다.</w:t>
            </w:r>
          </w:p>
          <w:p w:rsidR="00190118" w:rsidRPr="00997C2F" w:rsidRDefault="00190118" w:rsidP="00997C2F">
            <w:pPr>
              <w:pStyle w:val="MS"/>
              <w:wordWrap w:val="0"/>
              <w:autoSpaceDN w:val="0"/>
              <w:spacing w:line="290" w:lineRule="atLeast"/>
              <w:ind w:firstLineChars="200" w:firstLine="420"/>
              <w:rPr>
                <w:rFonts w:hAnsi="한컴바탕" w:hint="eastAsia"/>
              </w:rPr>
            </w:pPr>
            <w:r w:rsidRPr="00997C2F">
              <w:rPr>
                <w:rFonts w:hAnsi="한컴바탕" w:hint="eastAsia"/>
              </w:rPr>
              <w:t>(2) 법률, 행정법규 및 국가의 정책을 위반하지 않는다.</w:t>
            </w:r>
          </w:p>
          <w:p w:rsidR="00190118" w:rsidRPr="0016489F" w:rsidRDefault="00190118" w:rsidP="0016489F">
            <w:pPr>
              <w:pStyle w:val="MS"/>
              <w:wordWrap w:val="0"/>
              <w:autoSpaceDN w:val="0"/>
              <w:spacing w:line="290" w:lineRule="atLeast"/>
              <w:ind w:firstLineChars="200" w:firstLine="388"/>
              <w:rPr>
                <w:rFonts w:hAnsi="한컴바탕" w:hint="eastAsia"/>
                <w:spacing w:val="-8"/>
              </w:rPr>
            </w:pPr>
            <w:r w:rsidRPr="0016489F">
              <w:rPr>
                <w:rFonts w:hAnsi="한컴바탕" w:hint="eastAsia"/>
                <w:spacing w:val="-8"/>
              </w:rPr>
              <w:t xml:space="preserve">(3) 당사자의 권리를 </w:t>
            </w:r>
            <w:proofErr w:type="spellStart"/>
            <w:r w:rsidRPr="0016489F">
              <w:rPr>
                <w:rFonts w:hAnsi="한컴바탕" w:hint="eastAsia"/>
                <w:spacing w:val="-8"/>
              </w:rPr>
              <w:t>존중시</w:t>
            </w:r>
            <w:proofErr w:type="spellEnd"/>
            <w:r w:rsidRPr="0016489F">
              <w:rPr>
                <w:rFonts w:hAnsi="한컴바탕" w:hint="eastAsia"/>
                <w:spacing w:val="-8"/>
              </w:rPr>
              <w:t xml:space="preserve"> 하며, 조정으로 인해 당사자가 법에 따라 중재, 사법 등 도경을 통해 자기의 권리를 보장하는 것을 </w:t>
            </w:r>
            <w:proofErr w:type="spellStart"/>
            <w:r w:rsidRPr="0016489F">
              <w:rPr>
                <w:rFonts w:hAnsi="한컴바탕" w:hint="eastAsia"/>
                <w:spacing w:val="-8"/>
              </w:rPr>
              <w:t>저애하지</w:t>
            </w:r>
            <w:proofErr w:type="spellEnd"/>
            <w:r w:rsidRPr="0016489F">
              <w:rPr>
                <w:rFonts w:hAnsi="한컴바탕" w:hint="eastAsia"/>
                <w:spacing w:val="-8"/>
              </w:rPr>
              <w:t xml:space="preserve"> 못한다.</w:t>
            </w:r>
          </w:p>
          <w:p w:rsidR="00190118" w:rsidRPr="0016489F" w:rsidRDefault="00190118" w:rsidP="0016489F">
            <w:pPr>
              <w:pStyle w:val="MS"/>
              <w:wordWrap w:val="0"/>
              <w:autoSpaceDN w:val="0"/>
              <w:spacing w:line="290" w:lineRule="atLeast"/>
              <w:ind w:firstLineChars="200" w:firstLine="388"/>
              <w:rPr>
                <w:rFonts w:hAnsi="한컴바탕" w:hint="eastAsia"/>
                <w:spacing w:val="-6"/>
              </w:rPr>
            </w:pPr>
            <w:r w:rsidRPr="0016489F">
              <w:rPr>
                <w:rFonts w:hAnsi="한컴바탕" w:hint="eastAsia"/>
                <w:b/>
                <w:bCs/>
                <w:spacing w:val="-6"/>
              </w:rPr>
              <w:t xml:space="preserve">제4조 </w:t>
            </w:r>
            <w:r w:rsidRPr="0016489F">
              <w:rPr>
                <w:rFonts w:hAnsi="한컴바탕" w:hint="eastAsia"/>
                <w:spacing w:val="-6"/>
              </w:rPr>
              <w:t>당사자는 전력감독관리기구에 조정을 신청할 수 있으며, 전력감독관리기구에서도 주동적으로 조정을 할 수 있다. 당사자 일방이 조정을 명확히 거절하는 경우에는 조정을 하지 못한다.</w:t>
            </w:r>
          </w:p>
          <w:p w:rsidR="00190118" w:rsidRPr="00997C2F" w:rsidRDefault="00190118" w:rsidP="00997C2F">
            <w:pPr>
              <w:pStyle w:val="MS"/>
              <w:wordWrap w:val="0"/>
              <w:autoSpaceDN w:val="0"/>
              <w:spacing w:line="290" w:lineRule="atLeast"/>
              <w:ind w:firstLineChars="200" w:firstLine="412"/>
              <w:rPr>
                <w:rFonts w:hAnsi="한컴바탕" w:hint="eastAsia"/>
              </w:rPr>
            </w:pPr>
            <w:r w:rsidRPr="00997C2F">
              <w:rPr>
                <w:rFonts w:hAnsi="한컴바탕" w:hint="eastAsia"/>
                <w:b/>
                <w:bCs/>
              </w:rPr>
              <w:t xml:space="preserve">제5조 </w:t>
            </w:r>
            <w:r w:rsidRPr="00997C2F">
              <w:rPr>
                <w:rFonts w:hAnsi="한컴바탕" w:hint="eastAsia"/>
              </w:rPr>
              <w:t>당사자가 전력감독관리기구에 조정을 신청 시에는 아래의 조건을 구비해야 한다.</w:t>
            </w:r>
          </w:p>
          <w:p w:rsidR="00190118" w:rsidRPr="00997C2F" w:rsidRDefault="00190118" w:rsidP="00997C2F">
            <w:pPr>
              <w:pStyle w:val="MS"/>
              <w:wordWrap w:val="0"/>
              <w:autoSpaceDN w:val="0"/>
              <w:spacing w:line="290" w:lineRule="atLeast"/>
              <w:ind w:firstLineChars="200" w:firstLine="420"/>
              <w:rPr>
                <w:rFonts w:hAnsi="한컴바탕" w:hint="eastAsia"/>
              </w:rPr>
            </w:pPr>
            <w:r w:rsidRPr="00997C2F">
              <w:rPr>
                <w:rFonts w:hAnsi="한컴바탕" w:hint="eastAsia"/>
              </w:rPr>
              <w:t>(1) 신청인은 전력쟁의 및 분쟁과 직접적인 이해관계가 있어야 한다.</w:t>
            </w:r>
          </w:p>
          <w:p w:rsidR="00190118" w:rsidRPr="00997C2F" w:rsidRDefault="00190118" w:rsidP="00997C2F">
            <w:pPr>
              <w:pStyle w:val="MS"/>
              <w:wordWrap w:val="0"/>
              <w:autoSpaceDN w:val="0"/>
              <w:spacing w:line="290" w:lineRule="atLeast"/>
              <w:ind w:firstLineChars="200" w:firstLine="420"/>
              <w:rPr>
                <w:rFonts w:hAnsi="한컴바탕" w:hint="eastAsia"/>
              </w:rPr>
            </w:pPr>
            <w:r w:rsidRPr="00997C2F">
              <w:rPr>
                <w:rFonts w:hAnsi="한컴바탕" w:hint="eastAsia"/>
              </w:rPr>
              <w:t xml:space="preserve">(2) 명확한 </w:t>
            </w:r>
            <w:proofErr w:type="spellStart"/>
            <w:r w:rsidRPr="00997C2F">
              <w:rPr>
                <w:rFonts w:hAnsi="한컴바탕" w:hint="eastAsia"/>
              </w:rPr>
              <w:t>피신청인이</w:t>
            </w:r>
            <w:proofErr w:type="spellEnd"/>
            <w:r w:rsidRPr="00997C2F">
              <w:rPr>
                <w:rFonts w:hAnsi="한컴바탕" w:hint="eastAsia"/>
              </w:rPr>
              <w:t xml:space="preserve"> 있어야 한다.</w:t>
            </w:r>
          </w:p>
          <w:p w:rsidR="00190118" w:rsidRPr="00997C2F" w:rsidRDefault="00190118" w:rsidP="00997C2F">
            <w:pPr>
              <w:pStyle w:val="MS"/>
              <w:wordWrap w:val="0"/>
              <w:autoSpaceDN w:val="0"/>
              <w:spacing w:line="290" w:lineRule="atLeast"/>
              <w:ind w:firstLineChars="200" w:firstLine="420"/>
              <w:rPr>
                <w:rFonts w:hAnsi="한컴바탕" w:hint="eastAsia"/>
              </w:rPr>
            </w:pPr>
            <w:r w:rsidRPr="00997C2F">
              <w:rPr>
                <w:rFonts w:hAnsi="한컴바탕" w:hint="eastAsia"/>
              </w:rPr>
              <w:t xml:space="preserve">(3) 구체적인 조정청구, 사실 및 이유가 있어야 한다. </w:t>
            </w:r>
          </w:p>
          <w:p w:rsidR="00190118" w:rsidRPr="00997C2F" w:rsidRDefault="00190118" w:rsidP="00997C2F">
            <w:pPr>
              <w:pStyle w:val="MS"/>
              <w:wordWrap w:val="0"/>
              <w:autoSpaceDN w:val="0"/>
              <w:spacing w:line="290" w:lineRule="atLeast"/>
              <w:ind w:firstLineChars="200" w:firstLine="420"/>
              <w:rPr>
                <w:rFonts w:hAnsi="한컴바탕" w:hint="eastAsia"/>
              </w:rPr>
            </w:pPr>
            <w:r w:rsidRPr="00997C2F">
              <w:rPr>
                <w:rFonts w:hAnsi="한컴바탕" w:hint="eastAsia"/>
              </w:rPr>
              <w:t>(4) 쟁의 또는 분쟁사항이 전력감독관리기구의 관할에 속해야 한다.</w:t>
            </w:r>
          </w:p>
          <w:p w:rsidR="00190118" w:rsidRPr="00997C2F" w:rsidRDefault="00190118" w:rsidP="00997C2F">
            <w:pPr>
              <w:pStyle w:val="MS"/>
              <w:wordWrap w:val="0"/>
              <w:autoSpaceDN w:val="0"/>
              <w:spacing w:line="290" w:lineRule="atLeast"/>
              <w:ind w:firstLineChars="200" w:firstLine="412"/>
              <w:rPr>
                <w:rFonts w:hAnsi="한컴바탕" w:hint="eastAsia"/>
              </w:rPr>
            </w:pPr>
            <w:r w:rsidRPr="00997C2F">
              <w:rPr>
                <w:rFonts w:hAnsi="한컴바탕" w:hint="eastAsia"/>
                <w:b/>
                <w:bCs/>
              </w:rPr>
              <w:t xml:space="preserve">제6조 </w:t>
            </w:r>
            <w:r w:rsidRPr="00997C2F">
              <w:rPr>
                <w:rFonts w:hAnsi="한컴바탕" w:hint="eastAsia"/>
              </w:rPr>
              <w:t>전력감독관리기구는 조정 신청을 접수한 후 7일 이내에 수리여부를 결정하고 동시에 당사자에게 통지해야 한다.</w:t>
            </w:r>
          </w:p>
          <w:p w:rsidR="00190118" w:rsidRPr="00997C2F" w:rsidRDefault="00190118" w:rsidP="00997C2F">
            <w:pPr>
              <w:pStyle w:val="MS"/>
              <w:wordWrap w:val="0"/>
              <w:autoSpaceDN w:val="0"/>
              <w:spacing w:line="290" w:lineRule="atLeast"/>
              <w:ind w:firstLineChars="200" w:firstLine="412"/>
              <w:rPr>
                <w:rFonts w:hAnsi="한컴바탕" w:hint="eastAsia"/>
              </w:rPr>
            </w:pPr>
            <w:r w:rsidRPr="00997C2F">
              <w:rPr>
                <w:rFonts w:hAnsi="한컴바탕" w:hint="eastAsia"/>
                <w:b/>
                <w:bCs/>
              </w:rPr>
              <w:t xml:space="preserve">제7조 </w:t>
            </w:r>
            <w:r w:rsidRPr="00997C2F">
              <w:rPr>
                <w:rFonts w:hAnsi="한컴바탕" w:hint="eastAsia"/>
              </w:rPr>
              <w:t xml:space="preserve">이 규정 제5조의 조건에 부합되는 조정신청으로서 </w:t>
            </w:r>
            <w:proofErr w:type="spellStart"/>
            <w:r w:rsidRPr="00997C2F">
              <w:rPr>
                <w:rFonts w:hAnsi="한컴바탕" w:hint="eastAsia"/>
              </w:rPr>
              <w:t>피신청인이</w:t>
            </w:r>
            <w:proofErr w:type="spellEnd"/>
            <w:r w:rsidRPr="00997C2F">
              <w:rPr>
                <w:rFonts w:hAnsi="한컴바탕" w:hint="eastAsia"/>
              </w:rPr>
              <w:t xml:space="preserve"> 조정에 동의하는 </w:t>
            </w:r>
            <w:r w:rsidRPr="00997C2F">
              <w:rPr>
                <w:rFonts w:hAnsi="한컴바탕" w:hint="eastAsia"/>
              </w:rPr>
              <w:lastRenderedPageBreak/>
              <w:t>경우 전력감독관리기구는 마땅히 수리해야 한다. 전력감독관리기구가 주동적으로 조정을 하는 경우 쌍방 당사자가 동의하는 즉시 수리된 것으로 간주한다.</w:t>
            </w:r>
          </w:p>
          <w:p w:rsidR="00190118" w:rsidRPr="0016489F" w:rsidRDefault="00190118" w:rsidP="0016489F">
            <w:pPr>
              <w:pStyle w:val="MS"/>
              <w:wordWrap w:val="0"/>
              <w:autoSpaceDN w:val="0"/>
              <w:spacing w:line="290" w:lineRule="atLeast"/>
              <w:ind w:firstLineChars="200" w:firstLine="372"/>
              <w:rPr>
                <w:rFonts w:hAnsi="한컴바탕" w:hint="eastAsia"/>
                <w:spacing w:val="-10"/>
              </w:rPr>
            </w:pPr>
            <w:r w:rsidRPr="0016489F">
              <w:rPr>
                <w:rFonts w:hAnsi="한컴바탕" w:hint="eastAsia"/>
                <w:b/>
                <w:bCs/>
                <w:spacing w:val="-10"/>
              </w:rPr>
              <w:t xml:space="preserve">제8조 </w:t>
            </w:r>
            <w:r w:rsidRPr="0016489F">
              <w:rPr>
                <w:rFonts w:hAnsi="한컴바탕" w:hint="eastAsia"/>
                <w:spacing w:val="-10"/>
              </w:rPr>
              <w:t>조정신청이 아래의 상황중의 하나에 해당되는 경우 전력감독관리기구는 수리를 하지 않는다.</w:t>
            </w:r>
          </w:p>
          <w:p w:rsidR="00190118" w:rsidRPr="0016489F" w:rsidRDefault="00190118" w:rsidP="0016489F">
            <w:pPr>
              <w:pStyle w:val="MS"/>
              <w:wordWrap w:val="0"/>
              <w:autoSpaceDN w:val="0"/>
              <w:spacing w:line="290" w:lineRule="atLeast"/>
              <w:ind w:firstLineChars="200" w:firstLine="396"/>
              <w:rPr>
                <w:rFonts w:hAnsi="한컴바탕" w:hint="eastAsia"/>
                <w:spacing w:val="-6"/>
              </w:rPr>
            </w:pPr>
            <w:r w:rsidRPr="0016489F">
              <w:rPr>
                <w:rFonts w:hAnsi="한컴바탕" w:hint="eastAsia"/>
                <w:spacing w:val="-6"/>
              </w:rPr>
              <w:t xml:space="preserve">(1) </w:t>
            </w:r>
            <w:proofErr w:type="spellStart"/>
            <w:r w:rsidRPr="0016489F">
              <w:rPr>
                <w:rFonts w:hAnsi="한컴바탕" w:hint="eastAsia"/>
                <w:spacing w:val="-6"/>
              </w:rPr>
              <w:t>피신청인이</w:t>
            </w:r>
            <w:proofErr w:type="spellEnd"/>
            <w:r w:rsidRPr="0016489F">
              <w:rPr>
                <w:rFonts w:hAnsi="한컴바탕" w:hint="eastAsia"/>
                <w:spacing w:val="-6"/>
              </w:rPr>
              <w:t xml:space="preserve"> 명확히 조정을 거절하는 경우</w:t>
            </w:r>
          </w:p>
          <w:p w:rsidR="00190118" w:rsidRPr="00997C2F" w:rsidRDefault="00190118" w:rsidP="00997C2F">
            <w:pPr>
              <w:pStyle w:val="MS"/>
              <w:wordWrap w:val="0"/>
              <w:autoSpaceDN w:val="0"/>
              <w:spacing w:line="290" w:lineRule="atLeast"/>
              <w:ind w:firstLineChars="200" w:firstLine="420"/>
              <w:rPr>
                <w:rFonts w:hAnsi="한컴바탕" w:hint="eastAsia"/>
              </w:rPr>
            </w:pPr>
            <w:r w:rsidRPr="00997C2F">
              <w:rPr>
                <w:rFonts w:hAnsi="한컴바탕" w:hint="eastAsia"/>
              </w:rPr>
              <w:t>(2) 쟁의 또는 분쟁사항과 관련하여 이미 중재를 신청하거나 소송을 제기한 경우</w:t>
            </w:r>
          </w:p>
          <w:p w:rsidR="00190118" w:rsidRPr="00997C2F" w:rsidRDefault="00190118" w:rsidP="00997C2F">
            <w:pPr>
              <w:pStyle w:val="MS"/>
              <w:wordWrap w:val="0"/>
              <w:autoSpaceDN w:val="0"/>
              <w:spacing w:line="290" w:lineRule="atLeast"/>
              <w:ind w:firstLineChars="200" w:firstLine="420"/>
              <w:rPr>
                <w:rFonts w:hAnsi="한컴바탕" w:hint="eastAsia"/>
              </w:rPr>
            </w:pPr>
            <w:r w:rsidRPr="00997C2F">
              <w:rPr>
                <w:rFonts w:hAnsi="한컴바탕" w:hint="eastAsia"/>
              </w:rPr>
              <w:t>(3) 이 규정 제5조의 조건에 부합되지 않는 경우.</w:t>
            </w:r>
          </w:p>
          <w:p w:rsidR="00190118" w:rsidRPr="00997C2F" w:rsidRDefault="00190118" w:rsidP="00997C2F">
            <w:pPr>
              <w:pStyle w:val="MS"/>
              <w:wordWrap w:val="0"/>
              <w:autoSpaceDN w:val="0"/>
              <w:spacing w:line="290" w:lineRule="atLeast"/>
              <w:ind w:firstLineChars="200" w:firstLine="420"/>
              <w:rPr>
                <w:rFonts w:hAnsi="한컴바탕" w:hint="eastAsia"/>
              </w:rPr>
            </w:pPr>
            <w:r w:rsidRPr="00997C2F">
              <w:rPr>
                <w:rFonts w:hAnsi="한컴바탕" w:hint="eastAsia"/>
              </w:rPr>
              <w:t>전력감독관리기구가 수리를 하지 않는 경우에는 당사자에게 그 이유를 설명해야 한다.</w:t>
            </w:r>
          </w:p>
          <w:p w:rsidR="00190118" w:rsidRPr="0016489F" w:rsidRDefault="00190118" w:rsidP="0016489F">
            <w:pPr>
              <w:pStyle w:val="MS"/>
              <w:wordWrap w:val="0"/>
              <w:autoSpaceDN w:val="0"/>
              <w:spacing w:line="290" w:lineRule="atLeast"/>
              <w:ind w:firstLineChars="200" w:firstLine="396"/>
              <w:rPr>
                <w:rFonts w:hAnsi="한컴바탕" w:hint="eastAsia"/>
                <w:spacing w:val="-4"/>
              </w:rPr>
            </w:pPr>
            <w:r w:rsidRPr="0016489F">
              <w:rPr>
                <w:rFonts w:hAnsi="한컴바탕" w:hint="eastAsia"/>
                <w:b/>
                <w:bCs/>
                <w:spacing w:val="-4"/>
              </w:rPr>
              <w:t xml:space="preserve">제9조 </w:t>
            </w:r>
            <w:r w:rsidRPr="0016489F">
              <w:rPr>
                <w:rFonts w:hAnsi="한컴바탕" w:hint="eastAsia"/>
                <w:spacing w:val="-4"/>
              </w:rPr>
              <w:t xml:space="preserve">전력감독관리기구가 전력 쟁의 및 분쟁을 조정 시에는 쟁의 또는 분쟁의 처리 </w:t>
            </w:r>
            <w:proofErr w:type="spellStart"/>
            <w:r w:rsidRPr="0016489F">
              <w:rPr>
                <w:rFonts w:hAnsi="한컴바탕" w:hint="eastAsia"/>
                <w:spacing w:val="-4"/>
              </w:rPr>
              <w:t>난이정도와</w:t>
            </w:r>
            <w:proofErr w:type="spellEnd"/>
            <w:r w:rsidRPr="0016489F">
              <w:rPr>
                <w:rFonts w:hAnsi="한컴바탕" w:hint="eastAsia"/>
                <w:spacing w:val="-4"/>
              </w:rPr>
              <w:t xml:space="preserve"> 그 표적의 크고 작음에 따라 1명 또는 1명의 조정요원을 지명하여 조정을 실시해야 한다.</w:t>
            </w:r>
          </w:p>
          <w:p w:rsidR="00190118" w:rsidRPr="00997C2F" w:rsidRDefault="00190118" w:rsidP="00997C2F">
            <w:pPr>
              <w:pStyle w:val="MS"/>
              <w:wordWrap w:val="0"/>
              <w:autoSpaceDN w:val="0"/>
              <w:spacing w:line="290" w:lineRule="atLeast"/>
              <w:ind w:firstLineChars="200" w:firstLine="412"/>
              <w:rPr>
                <w:rFonts w:hAnsi="한컴바탕" w:hint="eastAsia"/>
              </w:rPr>
            </w:pPr>
            <w:r w:rsidRPr="00997C2F">
              <w:rPr>
                <w:rFonts w:hAnsi="한컴바탕" w:hint="eastAsia"/>
                <w:b/>
                <w:bCs/>
              </w:rPr>
              <w:t xml:space="preserve">제10조 </w:t>
            </w:r>
            <w:r w:rsidRPr="00997C2F">
              <w:rPr>
                <w:rFonts w:hAnsi="한컴바탕" w:hint="eastAsia"/>
              </w:rPr>
              <w:t xml:space="preserve">조정요원은 조정업무를 실시할 때 어느 일방 당사자 편을 들어서는 안 되며, 조정업무상의 편의를 이용하여 부당이익을 </w:t>
            </w:r>
            <w:proofErr w:type="spellStart"/>
            <w:r w:rsidRPr="00997C2F">
              <w:rPr>
                <w:rFonts w:hAnsi="한컴바탕" w:hint="eastAsia"/>
              </w:rPr>
              <w:t>도무해서는</w:t>
            </w:r>
            <w:proofErr w:type="spellEnd"/>
            <w:r w:rsidRPr="00997C2F">
              <w:rPr>
                <w:rFonts w:hAnsi="한컴바탕" w:hint="eastAsia"/>
              </w:rPr>
              <w:t xml:space="preserve"> 안 되며, 당사자의 상업비밀과 개인의 프라이버시를 누설해서는 안 된다.</w:t>
            </w:r>
          </w:p>
          <w:p w:rsidR="00190118" w:rsidRPr="00997C2F" w:rsidRDefault="00190118" w:rsidP="00997C2F">
            <w:pPr>
              <w:pStyle w:val="MS"/>
              <w:wordWrap w:val="0"/>
              <w:autoSpaceDN w:val="0"/>
              <w:spacing w:line="290" w:lineRule="atLeast"/>
              <w:ind w:firstLineChars="200" w:firstLine="420"/>
              <w:rPr>
                <w:rFonts w:hAnsi="한컴바탕" w:hint="eastAsia"/>
              </w:rPr>
            </w:pPr>
            <w:r w:rsidRPr="00997C2F">
              <w:rPr>
                <w:rFonts w:hAnsi="한컴바탕" w:hint="eastAsia"/>
              </w:rPr>
              <w:t>조정요원은 공정하고 성실하고 전력, 법률, 경제 등 업무지식을 숙지하는 인원이 담당해야 한다.</w:t>
            </w:r>
          </w:p>
          <w:p w:rsidR="00190118" w:rsidRPr="00997C2F" w:rsidRDefault="00190118" w:rsidP="00997C2F">
            <w:pPr>
              <w:pStyle w:val="MS"/>
              <w:wordWrap w:val="0"/>
              <w:autoSpaceDN w:val="0"/>
              <w:spacing w:line="290" w:lineRule="atLeast"/>
              <w:ind w:firstLineChars="200" w:firstLine="420"/>
              <w:rPr>
                <w:rFonts w:hAnsi="한컴바탕" w:hint="eastAsia"/>
              </w:rPr>
            </w:pPr>
            <w:r w:rsidRPr="00997C2F">
              <w:rPr>
                <w:rFonts w:hAnsi="한컴바탕" w:hint="eastAsia"/>
              </w:rPr>
              <w:t>조정요원에 대한 구체적 관리방법은 별도로 규정한다.</w:t>
            </w:r>
          </w:p>
          <w:p w:rsidR="00190118" w:rsidRPr="00997C2F" w:rsidRDefault="00190118" w:rsidP="00997C2F">
            <w:pPr>
              <w:pStyle w:val="MS"/>
              <w:wordWrap w:val="0"/>
              <w:autoSpaceDN w:val="0"/>
              <w:spacing w:line="290" w:lineRule="atLeast"/>
              <w:ind w:firstLineChars="200" w:firstLine="412"/>
              <w:rPr>
                <w:rFonts w:hAnsi="한컴바탕" w:hint="eastAsia"/>
              </w:rPr>
            </w:pPr>
            <w:r w:rsidRPr="00997C2F">
              <w:rPr>
                <w:rFonts w:hAnsi="한컴바탕" w:hint="eastAsia"/>
                <w:b/>
                <w:bCs/>
              </w:rPr>
              <w:t xml:space="preserve">제11조 </w:t>
            </w:r>
            <w:r w:rsidRPr="00997C2F">
              <w:rPr>
                <w:rFonts w:hAnsi="한컴바탕" w:hint="eastAsia"/>
              </w:rPr>
              <w:t>당사자가 조정요원이 전력 쟁의 및 분쟁과 이해관계 또는 기타 관계가 존재하여 공정한 조정에 영향을 줄 수 있다고 인정하는 경우 전력감독관리기구에 조정요원의 기피를 신청할 수 있다. 조정요원 본인이 전력 쟁의 및 분쟁과 이해관계 또는 기타 관계가 존재하여 공정한 조정에 영향을 줄 수 있다고 인정하는 경우에는 스스로 기피를 신청할 수 있다.</w:t>
            </w:r>
          </w:p>
          <w:p w:rsidR="00190118" w:rsidRPr="00997C2F" w:rsidRDefault="00190118" w:rsidP="00997C2F">
            <w:pPr>
              <w:pStyle w:val="MS"/>
              <w:wordWrap w:val="0"/>
              <w:autoSpaceDN w:val="0"/>
              <w:spacing w:line="290" w:lineRule="atLeast"/>
              <w:ind w:firstLineChars="200" w:firstLine="420"/>
              <w:rPr>
                <w:rFonts w:hAnsi="한컴바탕" w:hint="eastAsia"/>
              </w:rPr>
            </w:pPr>
            <w:r w:rsidRPr="00997C2F">
              <w:rPr>
                <w:rFonts w:hAnsi="한컴바탕" w:hint="eastAsia"/>
              </w:rPr>
              <w:t>조정요원의 기피여부는 전력감독관리기구 책임자가 결정한다.</w:t>
            </w:r>
          </w:p>
          <w:p w:rsidR="00190118" w:rsidRPr="00997C2F" w:rsidRDefault="00190118" w:rsidP="00997C2F">
            <w:pPr>
              <w:pStyle w:val="MS"/>
              <w:wordWrap w:val="0"/>
              <w:autoSpaceDN w:val="0"/>
              <w:spacing w:line="290" w:lineRule="atLeast"/>
              <w:ind w:firstLineChars="200" w:firstLine="412"/>
              <w:rPr>
                <w:rFonts w:hAnsi="한컴바탕" w:hint="eastAsia"/>
              </w:rPr>
            </w:pPr>
            <w:r w:rsidRPr="00997C2F">
              <w:rPr>
                <w:rFonts w:hAnsi="한컴바탕" w:hint="eastAsia"/>
                <w:b/>
                <w:bCs/>
              </w:rPr>
              <w:t xml:space="preserve">제12조 </w:t>
            </w:r>
            <w:r w:rsidRPr="00997C2F">
              <w:rPr>
                <w:rFonts w:hAnsi="한컴바탕" w:hint="eastAsia"/>
              </w:rPr>
              <w:t xml:space="preserve">당사자는 대리인에게 위임하여 조정에 참가하게 할 수 있다. 대리인에게 위임하는 경우 </w:t>
            </w:r>
            <w:proofErr w:type="spellStart"/>
            <w:r w:rsidRPr="00997C2F">
              <w:rPr>
                <w:rFonts w:hAnsi="한컴바탕" w:hint="eastAsia"/>
              </w:rPr>
              <w:t>수탁인은</w:t>
            </w:r>
            <w:proofErr w:type="spellEnd"/>
            <w:r w:rsidRPr="00997C2F">
              <w:rPr>
                <w:rFonts w:hAnsi="한컴바탕" w:hint="eastAsia"/>
              </w:rPr>
              <w:t xml:space="preserve"> 위임장을 제출해야 한다. 위임장에는 </w:t>
            </w:r>
            <w:proofErr w:type="spellStart"/>
            <w:r w:rsidRPr="00997C2F">
              <w:rPr>
                <w:rFonts w:hAnsi="한컴바탕" w:hint="eastAsia"/>
              </w:rPr>
              <w:t>위임인이</w:t>
            </w:r>
            <w:proofErr w:type="spellEnd"/>
            <w:r w:rsidRPr="00997C2F">
              <w:rPr>
                <w:rFonts w:hAnsi="한컴바탕" w:hint="eastAsia"/>
              </w:rPr>
              <w:t xml:space="preserve"> 서명하거나 날인하고 수임인의 성명, 성별, 나이, 신분증명, 연락방식, 위임기간 및 대리권한을 명기해야 한다.</w:t>
            </w:r>
          </w:p>
          <w:p w:rsidR="00190118" w:rsidRPr="0016489F" w:rsidRDefault="00190118" w:rsidP="0016489F">
            <w:pPr>
              <w:pStyle w:val="MS"/>
              <w:wordWrap w:val="0"/>
              <w:autoSpaceDN w:val="0"/>
              <w:spacing w:line="290" w:lineRule="atLeast"/>
              <w:ind w:firstLineChars="200" w:firstLine="380"/>
              <w:rPr>
                <w:rFonts w:hAnsi="한컴바탕" w:hint="eastAsia"/>
                <w:spacing w:val="-8"/>
              </w:rPr>
            </w:pPr>
            <w:r w:rsidRPr="0016489F">
              <w:rPr>
                <w:rFonts w:hAnsi="한컴바탕" w:hint="eastAsia"/>
                <w:b/>
                <w:bCs/>
                <w:spacing w:val="-8"/>
              </w:rPr>
              <w:t xml:space="preserve">제13조 </w:t>
            </w:r>
            <w:r w:rsidRPr="0016489F">
              <w:rPr>
                <w:rFonts w:hAnsi="한컴바탕" w:hint="eastAsia"/>
                <w:spacing w:val="-8"/>
              </w:rPr>
              <w:t>전력 쟁의 및 분쟁이 제3자와 관계되는 경우에는 제3자에게 참가하도록 통지해야 한다.</w:t>
            </w:r>
          </w:p>
          <w:p w:rsidR="00190118" w:rsidRPr="00997C2F" w:rsidRDefault="00190118" w:rsidP="00997C2F">
            <w:pPr>
              <w:pStyle w:val="MS"/>
              <w:wordWrap w:val="0"/>
              <w:autoSpaceDN w:val="0"/>
              <w:spacing w:line="290" w:lineRule="atLeast"/>
              <w:ind w:firstLineChars="200" w:firstLine="412"/>
              <w:rPr>
                <w:rFonts w:hAnsi="한컴바탕" w:hint="eastAsia"/>
              </w:rPr>
            </w:pPr>
            <w:r w:rsidRPr="00997C2F">
              <w:rPr>
                <w:rFonts w:hAnsi="한컴바탕" w:hint="eastAsia"/>
                <w:b/>
                <w:bCs/>
              </w:rPr>
              <w:t xml:space="preserve">제14조 </w:t>
            </w:r>
            <w:r w:rsidRPr="00997C2F">
              <w:rPr>
                <w:rFonts w:hAnsi="한컴바탕" w:hint="eastAsia"/>
              </w:rPr>
              <w:t xml:space="preserve">조정요원은 아래의 방식을 취하여 </w:t>
            </w:r>
            <w:r w:rsidRPr="00997C2F">
              <w:rPr>
                <w:rFonts w:hAnsi="한컴바탕" w:hint="eastAsia"/>
              </w:rPr>
              <w:lastRenderedPageBreak/>
              <w:t>전력 쟁의 및 분쟁을 조정할 수 있다.</w:t>
            </w:r>
          </w:p>
          <w:p w:rsidR="00190118" w:rsidRPr="00997C2F" w:rsidRDefault="00190118" w:rsidP="00997C2F">
            <w:pPr>
              <w:pStyle w:val="MS"/>
              <w:wordWrap w:val="0"/>
              <w:autoSpaceDN w:val="0"/>
              <w:spacing w:line="290" w:lineRule="atLeast"/>
              <w:ind w:firstLineChars="200" w:firstLine="420"/>
              <w:rPr>
                <w:rFonts w:hAnsi="한컴바탕" w:hint="eastAsia"/>
              </w:rPr>
            </w:pPr>
            <w:r w:rsidRPr="00997C2F">
              <w:rPr>
                <w:rFonts w:hAnsi="한컴바탕" w:hint="eastAsia"/>
              </w:rPr>
              <w:t>(1) 이미 장악한 상황에 근거하여 당사자에게 쟁의 분쟁해결 건의를 제기</w:t>
            </w:r>
          </w:p>
          <w:p w:rsidR="00190118" w:rsidRPr="00997C2F" w:rsidRDefault="00190118" w:rsidP="00997C2F">
            <w:pPr>
              <w:pStyle w:val="MS"/>
              <w:wordWrap w:val="0"/>
              <w:autoSpaceDN w:val="0"/>
              <w:spacing w:line="290" w:lineRule="atLeast"/>
              <w:ind w:firstLineChars="200" w:firstLine="420"/>
              <w:rPr>
                <w:rFonts w:hAnsi="한컴바탕" w:hint="eastAsia"/>
              </w:rPr>
            </w:pPr>
            <w:r w:rsidRPr="00997C2F">
              <w:rPr>
                <w:rFonts w:hAnsi="한컴바탕" w:hint="eastAsia"/>
              </w:rPr>
              <w:t>(2) 단독으로 일방 당사자를 만나거나 또는 동시에 각방 당사자를 접견</w:t>
            </w:r>
          </w:p>
          <w:p w:rsidR="00190118" w:rsidRPr="00997C2F" w:rsidRDefault="00190118" w:rsidP="00997C2F">
            <w:pPr>
              <w:pStyle w:val="MS"/>
              <w:wordWrap w:val="0"/>
              <w:autoSpaceDN w:val="0"/>
              <w:spacing w:line="290" w:lineRule="atLeast"/>
              <w:ind w:firstLineChars="200" w:firstLine="420"/>
              <w:rPr>
                <w:rFonts w:hAnsi="한컴바탕" w:hint="eastAsia"/>
              </w:rPr>
            </w:pPr>
            <w:r w:rsidRPr="00997C2F">
              <w:rPr>
                <w:rFonts w:hAnsi="한컴바탕" w:hint="eastAsia"/>
              </w:rPr>
              <w:t>(3) 서면이나 구두 방식으로 일방 당사자 또는 각방 당사자의 의견을 청취</w:t>
            </w:r>
          </w:p>
          <w:p w:rsidR="00190118" w:rsidRPr="00997C2F" w:rsidRDefault="00190118" w:rsidP="00997C2F">
            <w:pPr>
              <w:pStyle w:val="MS"/>
              <w:wordWrap w:val="0"/>
              <w:autoSpaceDN w:val="0"/>
              <w:spacing w:line="290" w:lineRule="atLeast"/>
              <w:ind w:firstLineChars="200" w:firstLine="420"/>
              <w:rPr>
                <w:rFonts w:hAnsi="한컴바탕" w:hint="eastAsia"/>
              </w:rPr>
            </w:pPr>
            <w:r w:rsidRPr="00997C2F">
              <w:rPr>
                <w:rFonts w:hAnsi="한컴바탕" w:hint="eastAsia"/>
              </w:rPr>
              <w:t>(4) 당사자에게 쟁의분쟁 해결건의 또는 방안을 제기하도록 요구</w:t>
            </w:r>
          </w:p>
          <w:p w:rsidR="00190118" w:rsidRPr="00997C2F" w:rsidRDefault="00190118" w:rsidP="00997C2F">
            <w:pPr>
              <w:pStyle w:val="MS"/>
              <w:wordWrap w:val="0"/>
              <w:autoSpaceDN w:val="0"/>
              <w:spacing w:line="290" w:lineRule="atLeast"/>
              <w:ind w:firstLineChars="200" w:firstLine="420"/>
              <w:rPr>
                <w:rFonts w:hAnsi="한컴바탕" w:hint="eastAsia"/>
              </w:rPr>
            </w:pPr>
            <w:r w:rsidRPr="00997C2F">
              <w:rPr>
                <w:rFonts w:hAnsi="한컴바탕" w:hint="eastAsia"/>
              </w:rPr>
              <w:t xml:space="preserve">(5) 당사자의 동의를 얻고 쟁의분쟁 각방과 이해관계가 없는 전문가나 기구에 의뢰하여 쟁의 분쟁사항에 대한 자문건의 또는 감정의견을 청취 </w:t>
            </w:r>
          </w:p>
          <w:p w:rsidR="00190118" w:rsidRPr="00997C2F" w:rsidRDefault="00190118" w:rsidP="00997C2F">
            <w:pPr>
              <w:pStyle w:val="MS"/>
              <w:wordWrap w:val="0"/>
              <w:autoSpaceDN w:val="0"/>
              <w:spacing w:line="290" w:lineRule="atLeast"/>
              <w:ind w:firstLineChars="200" w:firstLine="420"/>
              <w:rPr>
                <w:rFonts w:hAnsi="한컴바탕" w:hint="eastAsia"/>
              </w:rPr>
            </w:pPr>
            <w:r w:rsidRPr="00997C2F">
              <w:rPr>
                <w:rFonts w:hAnsi="한컴바탕" w:hint="eastAsia"/>
              </w:rPr>
              <w:t>(6) 당사자의 일치한 의견달성에 유리한 기타 방식.</w:t>
            </w:r>
          </w:p>
          <w:p w:rsidR="00190118" w:rsidRPr="00997C2F" w:rsidRDefault="00190118" w:rsidP="00997C2F">
            <w:pPr>
              <w:pStyle w:val="MS"/>
              <w:wordWrap w:val="0"/>
              <w:autoSpaceDN w:val="0"/>
              <w:spacing w:line="290" w:lineRule="atLeast"/>
              <w:ind w:firstLineChars="200" w:firstLine="412"/>
              <w:rPr>
                <w:rFonts w:hAnsi="한컴바탕" w:hint="eastAsia"/>
              </w:rPr>
            </w:pPr>
            <w:r w:rsidRPr="00997C2F">
              <w:rPr>
                <w:rFonts w:hAnsi="한컴바탕" w:hint="eastAsia"/>
                <w:b/>
                <w:bCs/>
              </w:rPr>
              <w:t xml:space="preserve">제15조 </w:t>
            </w:r>
            <w:r w:rsidRPr="00997C2F">
              <w:rPr>
                <w:rFonts w:hAnsi="한컴바탕" w:hint="eastAsia"/>
              </w:rPr>
              <w:t>조정 중에서 당사자는 여실하게 사실을 진술하고 조정 질서를 준수하고 조정요원과 상대방 당사자를 존중해야 한다.</w:t>
            </w:r>
          </w:p>
          <w:p w:rsidR="00190118" w:rsidRPr="00997C2F" w:rsidRDefault="00190118" w:rsidP="00997C2F">
            <w:pPr>
              <w:pStyle w:val="MS"/>
              <w:wordWrap w:val="0"/>
              <w:autoSpaceDN w:val="0"/>
              <w:spacing w:line="290" w:lineRule="atLeast"/>
              <w:ind w:firstLineChars="200" w:firstLine="412"/>
              <w:rPr>
                <w:rFonts w:hAnsi="한컴바탕" w:hint="eastAsia"/>
              </w:rPr>
            </w:pPr>
            <w:r w:rsidRPr="00997C2F">
              <w:rPr>
                <w:rFonts w:hAnsi="한컴바탕" w:hint="eastAsia"/>
                <w:b/>
                <w:bCs/>
              </w:rPr>
              <w:t xml:space="preserve">제16조 </w:t>
            </w:r>
            <w:r w:rsidRPr="00997C2F">
              <w:rPr>
                <w:rFonts w:hAnsi="한컴바탕" w:hint="eastAsia"/>
              </w:rPr>
              <w:t>조정 중에서 당사자가 아래의 상황중의 하나가 있는 경우 전력감독관리기구는 조정을 종료한다.</w:t>
            </w:r>
          </w:p>
          <w:p w:rsidR="00190118" w:rsidRPr="00997C2F" w:rsidRDefault="00190118" w:rsidP="00997C2F">
            <w:pPr>
              <w:pStyle w:val="MS"/>
              <w:wordWrap w:val="0"/>
              <w:autoSpaceDN w:val="0"/>
              <w:spacing w:line="290" w:lineRule="atLeast"/>
              <w:ind w:firstLineChars="200" w:firstLine="420"/>
              <w:rPr>
                <w:rFonts w:hAnsi="한컴바탕" w:hint="eastAsia"/>
              </w:rPr>
            </w:pPr>
            <w:r w:rsidRPr="00997C2F">
              <w:rPr>
                <w:rFonts w:hAnsi="한컴바탕" w:hint="eastAsia"/>
              </w:rPr>
              <w:t>(1) 중요한 사실을 속이거나 거짓 정보를 제공한 경우</w:t>
            </w:r>
          </w:p>
          <w:p w:rsidR="00190118" w:rsidRPr="00997C2F" w:rsidRDefault="00190118" w:rsidP="00997C2F">
            <w:pPr>
              <w:pStyle w:val="MS"/>
              <w:wordWrap w:val="0"/>
              <w:autoSpaceDN w:val="0"/>
              <w:spacing w:line="290" w:lineRule="atLeast"/>
              <w:ind w:firstLineChars="200" w:firstLine="420"/>
              <w:rPr>
                <w:rFonts w:hAnsi="한컴바탕" w:hint="eastAsia"/>
              </w:rPr>
            </w:pPr>
            <w:r w:rsidRPr="00997C2F">
              <w:rPr>
                <w:rFonts w:hAnsi="한컴바탕" w:hint="eastAsia"/>
              </w:rPr>
              <w:t>(2) 고의로 시간을 지연한 경우</w:t>
            </w:r>
          </w:p>
          <w:p w:rsidR="00190118" w:rsidRPr="00997C2F" w:rsidRDefault="00190118" w:rsidP="00997C2F">
            <w:pPr>
              <w:pStyle w:val="MS"/>
              <w:wordWrap w:val="0"/>
              <w:autoSpaceDN w:val="0"/>
              <w:spacing w:line="290" w:lineRule="atLeast"/>
              <w:ind w:firstLineChars="200" w:firstLine="420"/>
              <w:rPr>
                <w:rFonts w:hAnsi="한컴바탕" w:hint="eastAsia"/>
              </w:rPr>
            </w:pPr>
            <w:r w:rsidRPr="00997C2F">
              <w:rPr>
                <w:rFonts w:hAnsi="한컴바탕" w:hint="eastAsia"/>
              </w:rPr>
              <w:t>(3) 정당한 이유 없이 궐석하거나 기타 방식으로 조정 탈퇴의사를 보여준 경우</w:t>
            </w:r>
          </w:p>
          <w:p w:rsidR="00190118" w:rsidRPr="00997C2F" w:rsidRDefault="00190118" w:rsidP="00997C2F">
            <w:pPr>
              <w:pStyle w:val="MS"/>
              <w:wordWrap w:val="0"/>
              <w:autoSpaceDN w:val="0"/>
              <w:spacing w:line="290" w:lineRule="atLeast"/>
              <w:ind w:firstLineChars="200" w:firstLine="420"/>
              <w:rPr>
                <w:rFonts w:hAnsi="한컴바탕" w:hint="eastAsia"/>
              </w:rPr>
            </w:pPr>
            <w:r w:rsidRPr="00997C2F">
              <w:rPr>
                <w:rFonts w:hAnsi="한컴바탕" w:hint="eastAsia"/>
              </w:rPr>
              <w:t>(4) 전력쟁의 및 분쟁 사항과 관련하여 중재를 신청하거나 소송을 제기한 경우</w:t>
            </w:r>
          </w:p>
          <w:p w:rsidR="00190118" w:rsidRPr="00997C2F" w:rsidRDefault="00190118" w:rsidP="00997C2F">
            <w:pPr>
              <w:pStyle w:val="MS"/>
              <w:wordWrap w:val="0"/>
              <w:autoSpaceDN w:val="0"/>
              <w:spacing w:line="290" w:lineRule="atLeast"/>
              <w:ind w:firstLineChars="200" w:firstLine="420"/>
              <w:rPr>
                <w:rFonts w:hAnsi="한컴바탕" w:hint="eastAsia"/>
              </w:rPr>
            </w:pPr>
            <w:r w:rsidRPr="00997C2F">
              <w:rPr>
                <w:rFonts w:hAnsi="한컴바탕" w:hint="eastAsia"/>
              </w:rPr>
              <w:t>(5) 조정의 정상적인 진행에 영향을 주는 기타 상황.</w:t>
            </w:r>
          </w:p>
          <w:p w:rsidR="00190118" w:rsidRPr="0016489F" w:rsidRDefault="00190118" w:rsidP="0016489F">
            <w:pPr>
              <w:pStyle w:val="MS"/>
              <w:wordWrap w:val="0"/>
              <w:autoSpaceDN w:val="0"/>
              <w:spacing w:line="290" w:lineRule="atLeast"/>
              <w:ind w:firstLineChars="200" w:firstLine="396"/>
              <w:rPr>
                <w:rFonts w:hAnsi="한컴바탕" w:hint="eastAsia"/>
                <w:spacing w:val="-4"/>
              </w:rPr>
            </w:pPr>
            <w:r w:rsidRPr="0016489F">
              <w:rPr>
                <w:rFonts w:hAnsi="한컴바탕" w:hint="eastAsia"/>
                <w:b/>
                <w:bCs/>
                <w:spacing w:val="-4"/>
              </w:rPr>
              <w:t xml:space="preserve">제17조 </w:t>
            </w:r>
            <w:r w:rsidRPr="0016489F">
              <w:rPr>
                <w:rFonts w:hAnsi="한컴바탕" w:hint="eastAsia"/>
                <w:spacing w:val="-4"/>
              </w:rPr>
              <w:t>조정결과가 제3자의 이익과 관계되는 경우에는 제3자의 동의를 얻어야 한다. 제3자가 동의하지 않는 경우에는 조정을 종료한다.</w:t>
            </w:r>
          </w:p>
          <w:p w:rsidR="00190118" w:rsidRPr="00FC63D6" w:rsidRDefault="00190118" w:rsidP="00FC63D6">
            <w:pPr>
              <w:pStyle w:val="MS"/>
              <w:wordWrap w:val="0"/>
              <w:autoSpaceDN w:val="0"/>
              <w:spacing w:line="290" w:lineRule="atLeast"/>
              <w:ind w:firstLineChars="200" w:firstLine="388"/>
              <w:rPr>
                <w:rFonts w:hAnsi="한컴바탕" w:hint="eastAsia"/>
                <w:spacing w:val="-6"/>
              </w:rPr>
            </w:pPr>
            <w:r w:rsidRPr="00FC63D6">
              <w:rPr>
                <w:rFonts w:hAnsi="한컴바탕" w:hint="eastAsia"/>
                <w:b/>
                <w:bCs/>
                <w:spacing w:val="-6"/>
              </w:rPr>
              <w:t xml:space="preserve">제18조 </w:t>
            </w:r>
            <w:r w:rsidRPr="00FC63D6">
              <w:rPr>
                <w:rFonts w:hAnsi="한컴바탕" w:hint="eastAsia"/>
                <w:spacing w:val="-6"/>
              </w:rPr>
              <w:t xml:space="preserve">조정은 수리한 날로부터 3개월 내에 </w:t>
            </w:r>
            <w:proofErr w:type="spellStart"/>
            <w:r w:rsidRPr="00FC63D6">
              <w:rPr>
                <w:rFonts w:hAnsi="한컴바탕" w:hint="eastAsia"/>
                <w:spacing w:val="-6"/>
              </w:rPr>
              <w:t>종결지어야</w:t>
            </w:r>
            <w:proofErr w:type="spellEnd"/>
            <w:r w:rsidRPr="00FC63D6">
              <w:rPr>
                <w:rFonts w:hAnsi="한컴바탕" w:hint="eastAsia"/>
                <w:spacing w:val="-6"/>
              </w:rPr>
              <w:t xml:space="preserve"> 한다. 사정이 복잡하여 규정한 기한 내에 종결을 짓지 못하는 경우에는 정당하게 연장할 수 있다. 다만 최장 6개월을 초과하지 못한다.</w:t>
            </w:r>
          </w:p>
          <w:p w:rsidR="00190118" w:rsidRPr="00997C2F" w:rsidRDefault="00190118" w:rsidP="00997C2F">
            <w:pPr>
              <w:pStyle w:val="MS"/>
              <w:wordWrap w:val="0"/>
              <w:autoSpaceDN w:val="0"/>
              <w:spacing w:line="290" w:lineRule="atLeast"/>
              <w:ind w:firstLineChars="200" w:firstLine="412"/>
              <w:rPr>
                <w:rFonts w:hAnsi="한컴바탕" w:hint="eastAsia"/>
              </w:rPr>
            </w:pPr>
            <w:r w:rsidRPr="00997C2F">
              <w:rPr>
                <w:rFonts w:hAnsi="한컴바탕" w:hint="eastAsia"/>
                <w:b/>
                <w:bCs/>
              </w:rPr>
              <w:t xml:space="preserve">제19조 </w:t>
            </w:r>
            <w:r w:rsidRPr="00997C2F">
              <w:rPr>
                <w:rFonts w:hAnsi="한컴바탕" w:hint="eastAsia"/>
              </w:rPr>
              <w:t>조정을 거쳐 합의를 달성하지 못하는 경우에는 조정을 종료해야 한다.</w:t>
            </w:r>
          </w:p>
          <w:p w:rsidR="00190118" w:rsidRPr="00997C2F" w:rsidRDefault="00190118" w:rsidP="00997C2F">
            <w:pPr>
              <w:pStyle w:val="MS"/>
              <w:wordWrap w:val="0"/>
              <w:autoSpaceDN w:val="0"/>
              <w:spacing w:line="290" w:lineRule="atLeast"/>
              <w:ind w:firstLineChars="200" w:firstLine="412"/>
              <w:rPr>
                <w:rFonts w:hAnsi="한컴바탕" w:hint="eastAsia"/>
              </w:rPr>
            </w:pPr>
            <w:r w:rsidRPr="00997C2F">
              <w:rPr>
                <w:rFonts w:hAnsi="한컴바탕" w:hint="eastAsia"/>
                <w:b/>
                <w:bCs/>
              </w:rPr>
              <w:t xml:space="preserve">제20조 </w:t>
            </w:r>
            <w:r w:rsidRPr="00997C2F">
              <w:rPr>
                <w:rFonts w:hAnsi="한컴바탕" w:hint="eastAsia"/>
              </w:rPr>
              <w:t>조정을 거쳐 합의를 달성한 경우 전력감독관리기구는 조정서를 작성할 수 있다. 조정서에는 아래의 사항을 기재할 수 있다.</w:t>
            </w:r>
          </w:p>
          <w:p w:rsidR="00190118" w:rsidRPr="00997C2F" w:rsidRDefault="00190118" w:rsidP="00997C2F">
            <w:pPr>
              <w:pStyle w:val="MS"/>
              <w:wordWrap w:val="0"/>
              <w:autoSpaceDN w:val="0"/>
              <w:spacing w:line="290" w:lineRule="atLeast"/>
              <w:ind w:firstLineChars="200" w:firstLine="420"/>
              <w:rPr>
                <w:rFonts w:hAnsi="한컴바탕" w:hint="eastAsia"/>
              </w:rPr>
            </w:pPr>
            <w:r w:rsidRPr="00997C2F">
              <w:rPr>
                <w:rFonts w:hAnsi="한컴바탕" w:hint="eastAsia"/>
              </w:rPr>
              <w:t>(1) 당사자의 기본상황</w:t>
            </w:r>
          </w:p>
          <w:p w:rsidR="00190118" w:rsidRPr="00997C2F" w:rsidRDefault="00190118" w:rsidP="00997C2F">
            <w:pPr>
              <w:pStyle w:val="MS"/>
              <w:wordWrap w:val="0"/>
              <w:autoSpaceDN w:val="0"/>
              <w:spacing w:line="290" w:lineRule="atLeast"/>
              <w:ind w:firstLineChars="200" w:firstLine="420"/>
              <w:rPr>
                <w:rFonts w:hAnsi="한컴바탕" w:hint="eastAsia"/>
              </w:rPr>
            </w:pPr>
            <w:r w:rsidRPr="00997C2F">
              <w:rPr>
                <w:rFonts w:hAnsi="한컴바탕" w:hint="eastAsia"/>
              </w:rPr>
              <w:t>(2) 전력 쟁의 및 분쟁의 주요사실, 분쟁사항 및 각방 당사자의 책임</w:t>
            </w:r>
          </w:p>
          <w:p w:rsidR="00190118" w:rsidRPr="00997C2F" w:rsidRDefault="00190118" w:rsidP="00997C2F">
            <w:pPr>
              <w:pStyle w:val="MS"/>
              <w:wordWrap w:val="0"/>
              <w:autoSpaceDN w:val="0"/>
              <w:spacing w:line="290" w:lineRule="atLeast"/>
              <w:ind w:firstLineChars="200" w:firstLine="420"/>
              <w:rPr>
                <w:rFonts w:hAnsi="한컴바탕" w:hint="eastAsia"/>
              </w:rPr>
            </w:pPr>
            <w:r w:rsidRPr="00997C2F">
              <w:rPr>
                <w:rFonts w:hAnsi="한컴바탕" w:hint="eastAsia"/>
              </w:rPr>
              <w:t xml:space="preserve">(3) 당사자가 달성한 조정합의서의 내용, </w:t>
            </w:r>
            <w:r w:rsidRPr="00997C2F">
              <w:rPr>
                <w:rFonts w:hAnsi="한컴바탕" w:hint="eastAsia"/>
              </w:rPr>
              <w:lastRenderedPageBreak/>
              <w:t>이행방식과 기한.</w:t>
            </w:r>
          </w:p>
          <w:p w:rsidR="00190118" w:rsidRPr="00997C2F" w:rsidRDefault="00190118" w:rsidP="00997C2F">
            <w:pPr>
              <w:pStyle w:val="MS"/>
              <w:wordWrap w:val="0"/>
              <w:autoSpaceDN w:val="0"/>
              <w:spacing w:line="290" w:lineRule="atLeast"/>
              <w:ind w:firstLineChars="200" w:firstLine="420"/>
              <w:rPr>
                <w:rFonts w:hAnsi="한컴바탕" w:hint="eastAsia"/>
              </w:rPr>
            </w:pPr>
            <w:r w:rsidRPr="00997C2F">
              <w:rPr>
                <w:rFonts w:hAnsi="한컴바탕" w:hint="eastAsia"/>
              </w:rPr>
              <w:t>조정서에는 조정요원과 당사자가 서명하거나 날인하고 전력감독관리기구의 인감을 날인해야 한다. 전력감독관리기구는 조정서를 지체 없이 당사자에게 송달해야 한다.</w:t>
            </w:r>
          </w:p>
          <w:p w:rsidR="00190118" w:rsidRPr="00997C2F" w:rsidRDefault="00190118" w:rsidP="00997C2F">
            <w:pPr>
              <w:pStyle w:val="MS"/>
              <w:wordWrap w:val="0"/>
              <w:autoSpaceDN w:val="0"/>
              <w:spacing w:line="290" w:lineRule="atLeast"/>
              <w:ind w:firstLineChars="200" w:firstLine="412"/>
              <w:rPr>
                <w:rFonts w:hAnsi="한컴바탕" w:hint="eastAsia"/>
              </w:rPr>
            </w:pPr>
            <w:r w:rsidRPr="00997C2F">
              <w:rPr>
                <w:rFonts w:hAnsi="한컴바탕" w:hint="eastAsia"/>
                <w:b/>
                <w:bCs/>
              </w:rPr>
              <w:t xml:space="preserve">제21조 </w:t>
            </w:r>
            <w:r w:rsidRPr="00997C2F">
              <w:rPr>
                <w:rFonts w:hAnsi="한컴바탕" w:hint="eastAsia"/>
              </w:rPr>
              <w:t>당사자는 조정서를 이행해야 한다. 조정서 중에 민사권리 의무 관련 내용이 있는 경우에는 민사계약의 성격을 구비하며, 법률에 별도의 규정이 있는 경우는 예외로 한다.</w:t>
            </w:r>
          </w:p>
          <w:p w:rsidR="00190118" w:rsidRPr="00997C2F" w:rsidRDefault="00190118" w:rsidP="00997C2F">
            <w:pPr>
              <w:pStyle w:val="MS"/>
              <w:wordWrap w:val="0"/>
              <w:autoSpaceDN w:val="0"/>
              <w:spacing w:line="290" w:lineRule="atLeast"/>
              <w:ind w:firstLineChars="200" w:firstLine="420"/>
              <w:rPr>
                <w:rFonts w:hAnsi="한컴바탕" w:hint="eastAsia"/>
              </w:rPr>
            </w:pPr>
            <w:r w:rsidRPr="00997C2F">
              <w:rPr>
                <w:rFonts w:hAnsi="한컴바탕" w:hint="eastAsia"/>
              </w:rPr>
              <w:t xml:space="preserve">민사 권리의무 내용이 있는 조정서인 경우, 당사자는 관할권이 있는 인민법원에 그 효력 확인을 신청할 수 있다. </w:t>
            </w:r>
          </w:p>
          <w:p w:rsidR="00190118" w:rsidRPr="00997C2F" w:rsidRDefault="00190118" w:rsidP="00997C2F">
            <w:pPr>
              <w:pStyle w:val="MS"/>
              <w:wordWrap w:val="0"/>
              <w:autoSpaceDN w:val="0"/>
              <w:spacing w:line="290" w:lineRule="atLeast"/>
              <w:ind w:firstLineChars="200" w:firstLine="412"/>
              <w:rPr>
                <w:rFonts w:hAnsi="한컴바탕" w:hint="eastAsia"/>
              </w:rPr>
            </w:pPr>
            <w:r w:rsidRPr="00997C2F">
              <w:rPr>
                <w:rFonts w:hAnsi="한컴바탕" w:hint="eastAsia"/>
                <w:b/>
                <w:bCs/>
              </w:rPr>
              <w:t xml:space="preserve">제22조 </w:t>
            </w:r>
            <w:r w:rsidRPr="00997C2F">
              <w:rPr>
                <w:rFonts w:hAnsi="한컴바탕" w:hint="eastAsia"/>
              </w:rPr>
              <w:t xml:space="preserve">조종서에 지급내용이 있는 경우 당사자는 《중화인민공화국 </w:t>
            </w:r>
            <w:proofErr w:type="spellStart"/>
            <w:r w:rsidRPr="00997C2F">
              <w:rPr>
                <w:rFonts w:hAnsi="한컴바탕" w:hint="eastAsia"/>
              </w:rPr>
              <w:t>공증법</w:t>
            </w:r>
            <w:proofErr w:type="spellEnd"/>
            <w:r w:rsidRPr="00997C2F">
              <w:rPr>
                <w:rFonts w:hAnsi="한컴바탕" w:hint="eastAsia"/>
              </w:rPr>
              <w:t>》의 규정에 따라 공증기관에 강제집행효력 부여를 신청할 수 있다. 채무자가 강제 집행효력을 구비하는 공증문서를 이행하지 않거나 그 이행이 적절하지 않은 경우 채권자는 법에 따라 관할권이 있는 인민법원에 집행을 신청할 수 있다.</w:t>
            </w:r>
          </w:p>
          <w:p w:rsidR="00190118" w:rsidRPr="00997C2F" w:rsidRDefault="00190118" w:rsidP="00997C2F">
            <w:pPr>
              <w:pStyle w:val="MS"/>
              <w:wordWrap w:val="0"/>
              <w:autoSpaceDN w:val="0"/>
              <w:spacing w:line="290" w:lineRule="atLeast"/>
              <w:ind w:firstLineChars="200" w:firstLine="412"/>
              <w:rPr>
                <w:rFonts w:hAnsi="한컴바탕" w:hint="eastAsia"/>
              </w:rPr>
            </w:pPr>
            <w:r w:rsidRPr="00997C2F">
              <w:rPr>
                <w:rFonts w:hAnsi="한컴바탕" w:hint="eastAsia"/>
                <w:b/>
                <w:bCs/>
              </w:rPr>
              <w:t xml:space="preserve">제23조 </w:t>
            </w:r>
            <w:r w:rsidRPr="00997C2F">
              <w:rPr>
                <w:rFonts w:hAnsi="한컴바탕" w:hint="eastAsia"/>
              </w:rPr>
              <w:t xml:space="preserve">조정서에 지급내용이 있는 경우 채권자는 《중화인민공화국 민사소송법》에 의거하여 관할권이 있는 인민법원에 지급 </w:t>
            </w:r>
            <w:proofErr w:type="spellStart"/>
            <w:r w:rsidRPr="00997C2F">
              <w:rPr>
                <w:rFonts w:hAnsi="한컴바탕" w:hint="eastAsia"/>
              </w:rPr>
              <w:t>령을</w:t>
            </w:r>
            <w:proofErr w:type="spellEnd"/>
            <w:r w:rsidRPr="00997C2F">
              <w:rPr>
                <w:rFonts w:hAnsi="한컴바탕" w:hint="eastAsia"/>
              </w:rPr>
              <w:t xml:space="preserve"> 신청할 수 있다.</w:t>
            </w:r>
          </w:p>
          <w:p w:rsidR="00190118" w:rsidRPr="00FC63D6" w:rsidRDefault="00190118" w:rsidP="00FC63D6">
            <w:pPr>
              <w:pStyle w:val="MS"/>
              <w:wordWrap w:val="0"/>
              <w:autoSpaceDN w:val="0"/>
              <w:spacing w:line="290" w:lineRule="atLeast"/>
              <w:ind w:firstLineChars="200" w:firstLine="404"/>
              <w:rPr>
                <w:rFonts w:hAnsi="한컴바탕" w:hint="eastAsia"/>
                <w:spacing w:val="-2"/>
              </w:rPr>
            </w:pPr>
            <w:r w:rsidRPr="00FC63D6">
              <w:rPr>
                <w:rFonts w:hAnsi="한컴바탕" w:hint="eastAsia"/>
                <w:b/>
                <w:bCs/>
                <w:spacing w:val="-2"/>
              </w:rPr>
              <w:t xml:space="preserve">제24조 </w:t>
            </w:r>
            <w:r w:rsidRPr="00FC63D6">
              <w:rPr>
                <w:rFonts w:hAnsi="한컴바탕" w:hint="eastAsia"/>
                <w:spacing w:val="-2"/>
              </w:rPr>
              <w:t>조정에 참여한 인원은 법에 따라 조정 과정에서 알게 된, 국가기밀, 상업비밀 또는 개인의 프라이버시 등 비밀을 고수해야 한다.</w:t>
            </w:r>
          </w:p>
          <w:p w:rsidR="00190118" w:rsidRPr="00997C2F" w:rsidRDefault="00190118" w:rsidP="00997C2F">
            <w:pPr>
              <w:pStyle w:val="MS"/>
              <w:wordWrap w:val="0"/>
              <w:autoSpaceDN w:val="0"/>
              <w:spacing w:line="290" w:lineRule="atLeast"/>
              <w:ind w:firstLineChars="200" w:firstLine="412"/>
              <w:rPr>
                <w:rFonts w:hAnsi="한컴바탕" w:hint="eastAsia"/>
              </w:rPr>
            </w:pPr>
            <w:r w:rsidRPr="00997C2F">
              <w:rPr>
                <w:rFonts w:hAnsi="한컴바탕" w:hint="eastAsia"/>
                <w:b/>
                <w:bCs/>
              </w:rPr>
              <w:t xml:space="preserve">제25조 </w:t>
            </w:r>
            <w:r w:rsidRPr="00997C2F">
              <w:rPr>
                <w:rFonts w:hAnsi="한컴바탕" w:hint="eastAsia"/>
              </w:rPr>
              <w:t>전력감독관리기구가 전력 쟁의 및 분쟁을 조정 시에는 그 어떠한 비용도 수취하지 않는다.</w:t>
            </w:r>
          </w:p>
          <w:p w:rsidR="00190118" w:rsidRPr="00997C2F" w:rsidRDefault="00190118" w:rsidP="00997C2F">
            <w:pPr>
              <w:pStyle w:val="MS"/>
              <w:wordWrap w:val="0"/>
              <w:autoSpaceDN w:val="0"/>
              <w:spacing w:line="290" w:lineRule="atLeast"/>
              <w:ind w:firstLineChars="200" w:firstLine="412"/>
              <w:rPr>
                <w:rFonts w:hAnsi="한컴바탕" w:hint="eastAsia"/>
              </w:rPr>
            </w:pPr>
            <w:r w:rsidRPr="00997C2F">
              <w:rPr>
                <w:rFonts w:hAnsi="한컴바탕" w:hint="eastAsia"/>
                <w:b/>
                <w:bCs/>
              </w:rPr>
              <w:t xml:space="preserve">제26조 </w:t>
            </w:r>
            <w:r w:rsidRPr="00997C2F">
              <w:rPr>
                <w:rFonts w:hAnsi="한컴바탕" w:hint="eastAsia"/>
              </w:rPr>
              <w:t xml:space="preserve">발전소의 </w:t>
            </w:r>
            <w:proofErr w:type="spellStart"/>
            <w:r w:rsidRPr="00997C2F">
              <w:rPr>
                <w:rFonts w:hAnsi="한컴바탕" w:hint="eastAsia"/>
              </w:rPr>
              <w:t>송전망</w:t>
            </w:r>
            <w:proofErr w:type="spellEnd"/>
            <w:r w:rsidRPr="00997C2F">
              <w:rPr>
                <w:rFonts w:hAnsi="한컴바탕" w:hint="eastAsia"/>
              </w:rPr>
              <w:t xml:space="preserve"> 접속 또는 </w:t>
            </w:r>
            <w:proofErr w:type="spellStart"/>
            <w:r w:rsidRPr="00997C2F">
              <w:rPr>
                <w:rFonts w:hAnsi="한컴바탕" w:hint="eastAsia"/>
              </w:rPr>
              <w:t>송전망과</w:t>
            </w:r>
            <w:proofErr w:type="spellEnd"/>
            <w:r w:rsidRPr="00997C2F">
              <w:rPr>
                <w:rFonts w:hAnsi="한컴바탕" w:hint="eastAsia"/>
              </w:rPr>
              <w:t xml:space="preserve"> </w:t>
            </w:r>
            <w:proofErr w:type="spellStart"/>
            <w:r w:rsidRPr="00997C2F">
              <w:rPr>
                <w:rFonts w:hAnsi="한컴바탕" w:hint="eastAsia"/>
              </w:rPr>
              <w:t>송전망</w:t>
            </w:r>
            <w:proofErr w:type="spellEnd"/>
            <w:r w:rsidRPr="00997C2F">
              <w:rPr>
                <w:rFonts w:hAnsi="한컴바탕" w:hint="eastAsia"/>
              </w:rPr>
              <w:t xml:space="preserve"> 지간의 연결에 있어서 접속 또는 연결 쌍방이 합의를 달성하지 못하여 발생한 쟁의나 분쟁은 《</w:t>
            </w:r>
            <w:proofErr w:type="spellStart"/>
            <w:r w:rsidRPr="00997C2F">
              <w:rPr>
                <w:rFonts w:hAnsi="한컴바탕" w:hint="eastAsia"/>
              </w:rPr>
              <w:t>송전망</w:t>
            </w:r>
            <w:proofErr w:type="spellEnd"/>
            <w:r w:rsidRPr="00997C2F">
              <w:rPr>
                <w:rFonts w:hAnsi="한컴바탕" w:hint="eastAsia"/>
              </w:rPr>
              <w:t xml:space="preserve"> 접속 연결 쟁의처리규정》에 따라 처리한다.</w:t>
            </w:r>
          </w:p>
          <w:p w:rsidR="00190118" w:rsidRPr="00997C2F" w:rsidRDefault="00190118" w:rsidP="00997C2F">
            <w:pPr>
              <w:pStyle w:val="MS"/>
              <w:wordWrap w:val="0"/>
              <w:autoSpaceDN w:val="0"/>
              <w:spacing w:line="290" w:lineRule="atLeast"/>
              <w:ind w:firstLineChars="200" w:firstLine="412"/>
              <w:rPr>
                <w:rFonts w:hAnsi="한컴바탕" w:hint="eastAsia"/>
              </w:rPr>
            </w:pPr>
            <w:r w:rsidRPr="00997C2F">
              <w:rPr>
                <w:rFonts w:hAnsi="한컴바탕" w:hint="eastAsia"/>
                <w:b/>
                <w:bCs/>
              </w:rPr>
              <w:t xml:space="preserve">제27조 </w:t>
            </w:r>
            <w:r w:rsidRPr="00997C2F">
              <w:rPr>
                <w:rFonts w:hAnsi="한컴바탕" w:hint="eastAsia"/>
              </w:rPr>
              <w:t xml:space="preserve">이 규정은 2012년 1월 1일부터 시행한다. 2005년 3월 28일 국가전력감독관리위원회가 반포한 《전력 쟁의 및 분쟁 조정 잠정방법》은 </w:t>
            </w:r>
            <w:proofErr w:type="spellStart"/>
            <w:r w:rsidRPr="00997C2F">
              <w:rPr>
                <w:rFonts w:hAnsi="한컴바탕" w:hint="eastAsia"/>
              </w:rPr>
              <w:t>동일자로</w:t>
            </w:r>
            <w:proofErr w:type="spellEnd"/>
            <w:r w:rsidRPr="00997C2F">
              <w:rPr>
                <w:rFonts w:hAnsi="한컴바탕" w:hint="eastAsia"/>
              </w:rPr>
              <w:t xml:space="preserve"> 폐지한다. </w:t>
            </w:r>
          </w:p>
          <w:p w:rsidR="002834AC" w:rsidRPr="00997C2F" w:rsidRDefault="002834AC" w:rsidP="00997C2F">
            <w:pPr>
              <w:wordWrap w:val="0"/>
              <w:autoSpaceDN w:val="0"/>
              <w:snapToGrid w:val="0"/>
              <w:spacing w:line="290" w:lineRule="atLeast"/>
              <w:ind w:firstLineChars="200" w:firstLine="420"/>
              <w:rPr>
                <w:rFonts w:ascii="한컴바탕" w:eastAsia="한컴바탕" w:hAnsi="한컴바탕" w:cs="한컴바탕"/>
                <w:szCs w:val="21"/>
                <w:lang w:eastAsia="ko-KR"/>
              </w:rPr>
            </w:pPr>
          </w:p>
        </w:tc>
        <w:tc>
          <w:tcPr>
            <w:tcW w:w="539" w:type="dxa"/>
          </w:tcPr>
          <w:p w:rsidR="002834AC" w:rsidRPr="005833F5" w:rsidRDefault="002834AC" w:rsidP="005833F5">
            <w:pPr>
              <w:snapToGrid w:val="0"/>
              <w:spacing w:line="290" w:lineRule="atLeast"/>
              <w:rPr>
                <w:szCs w:val="21"/>
                <w:lang w:eastAsia="ko-KR"/>
              </w:rPr>
            </w:pPr>
          </w:p>
        </w:tc>
        <w:tc>
          <w:tcPr>
            <w:tcW w:w="3958" w:type="dxa"/>
          </w:tcPr>
          <w:p w:rsidR="00190118" w:rsidRPr="0016489F" w:rsidRDefault="00190118" w:rsidP="005833F5">
            <w:pPr>
              <w:snapToGrid w:val="0"/>
              <w:spacing w:line="290" w:lineRule="atLeast"/>
              <w:jc w:val="center"/>
              <w:rPr>
                <w:rFonts w:ascii="SimSun" w:eastAsia="SimSun" w:hAnsi="SimSun"/>
                <w:b/>
                <w:sz w:val="26"/>
                <w:szCs w:val="26"/>
              </w:rPr>
            </w:pPr>
            <w:r w:rsidRPr="0016489F">
              <w:rPr>
                <w:rFonts w:ascii="SimSun" w:eastAsia="SimSun" w:hAnsi="SimSun" w:cs="새굴림" w:hint="eastAsia"/>
                <w:b/>
                <w:sz w:val="26"/>
                <w:szCs w:val="26"/>
              </w:rPr>
              <w:t>电力争议纠纷调解规定</w:t>
            </w:r>
          </w:p>
          <w:p w:rsidR="00190118" w:rsidRPr="00997C2F" w:rsidRDefault="00190118" w:rsidP="005833F5">
            <w:pPr>
              <w:snapToGrid w:val="0"/>
              <w:spacing w:line="290" w:lineRule="atLeast"/>
              <w:jc w:val="center"/>
              <w:rPr>
                <w:rFonts w:ascii="SimSun" w:eastAsia="SimSun" w:hAnsi="SimSun"/>
                <w:szCs w:val="21"/>
              </w:rPr>
            </w:pPr>
            <w:r w:rsidRPr="00997C2F">
              <w:rPr>
                <w:rFonts w:ascii="SimSun" w:eastAsia="SimSun" w:hAnsi="SimSun" w:cs="새굴림" w:hint="eastAsia"/>
                <w:szCs w:val="21"/>
              </w:rPr>
              <w:t>国家电力监管委员会令第</w:t>
            </w:r>
            <w:r w:rsidRPr="00997C2F">
              <w:rPr>
                <w:rFonts w:ascii="SimSun" w:eastAsia="SimSun" w:hAnsi="SimSun" w:hint="eastAsia"/>
                <w:szCs w:val="21"/>
              </w:rPr>
              <w:t>30</w:t>
            </w:r>
            <w:r w:rsidRPr="00997C2F">
              <w:rPr>
                <w:rFonts w:ascii="SimSun" w:eastAsia="SimSun" w:hAnsi="SimSun" w:cs="새굴림" w:hint="eastAsia"/>
                <w:szCs w:val="21"/>
              </w:rPr>
              <w:t>号</w:t>
            </w:r>
          </w:p>
          <w:p w:rsidR="00190118" w:rsidRPr="00997C2F" w:rsidRDefault="00190118" w:rsidP="005833F5">
            <w:pPr>
              <w:snapToGrid w:val="0"/>
              <w:spacing w:line="290" w:lineRule="atLeast"/>
              <w:rPr>
                <w:rFonts w:ascii="SimSun" w:eastAsia="SimSun" w:hAnsi="SimSun"/>
                <w:szCs w:val="21"/>
              </w:rPr>
            </w:pP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새굴림" w:hint="eastAsia"/>
                <w:szCs w:val="21"/>
              </w:rPr>
              <w:t>电力争议纠纷调解规定</w:t>
            </w:r>
            <w:r w:rsidRPr="00997C2F">
              <w:rPr>
                <w:rFonts w:ascii="SimSun" w:eastAsia="SimSun" w:hAnsi="SimSun" w:cs="맑은 고딕" w:hint="eastAsia"/>
                <w:szCs w:val="21"/>
              </w:rPr>
              <w:t>》</w:t>
            </w:r>
            <w:r w:rsidRPr="00997C2F">
              <w:rPr>
                <w:rFonts w:ascii="SimSun" w:eastAsia="SimSun" w:hAnsi="SimSun" w:cs="바탕" w:hint="eastAsia"/>
                <w:szCs w:val="21"/>
              </w:rPr>
              <w:t>已</w:t>
            </w:r>
            <w:r w:rsidRPr="00997C2F">
              <w:rPr>
                <w:rFonts w:ascii="SimSun" w:eastAsia="SimSun" w:hAnsi="SimSun" w:cs="새굴림" w:hint="eastAsia"/>
                <w:szCs w:val="21"/>
              </w:rPr>
              <w:t>经</w:t>
            </w:r>
            <w:r w:rsidRPr="00997C2F">
              <w:rPr>
                <w:rFonts w:ascii="SimSun" w:eastAsia="SimSun" w:hAnsi="SimSun" w:hint="eastAsia"/>
                <w:szCs w:val="21"/>
              </w:rPr>
              <w:t>2011</w:t>
            </w:r>
            <w:r w:rsidRPr="00997C2F">
              <w:rPr>
                <w:rFonts w:ascii="SimSun" w:eastAsia="SimSun" w:hAnsi="SimSun" w:cs="바탕" w:hint="eastAsia"/>
                <w:szCs w:val="21"/>
              </w:rPr>
              <w:t>年</w:t>
            </w:r>
            <w:r w:rsidRPr="00997C2F">
              <w:rPr>
                <w:rFonts w:ascii="SimSun" w:eastAsia="SimSun" w:hAnsi="SimSun" w:hint="eastAsia"/>
                <w:szCs w:val="21"/>
              </w:rPr>
              <w:t>9</w:t>
            </w:r>
            <w:r w:rsidRPr="00997C2F">
              <w:rPr>
                <w:rFonts w:ascii="SimSun" w:eastAsia="SimSun" w:hAnsi="SimSun" w:cs="바탕" w:hint="eastAsia"/>
                <w:szCs w:val="21"/>
              </w:rPr>
              <w:t>月</w:t>
            </w:r>
            <w:r w:rsidRPr="00997C2F">
              <w:rPr>
                <w:rFonts w:ascii="SimSun" w:eastAsia="SimSun" w:hAnsi="SimSun" w:hint="eastAsia"/>
                <w:szCs w:val="21"/>
              </w:rPr>
              <w:t>20</w:t>
            </w:r>
            <w:r w:rsidRPr="00997C2F">
              <w:rPr>
                <w:rFonts w:ascii="SimSun" w:eastAsia="SimSun" w:hAnsi="SimSun" w:cs="바탕" w:hint="eastAsia"/>
                <w:szCs w:val="21"/>
              </w:rPr>
              <w:t>日</w:t>
            </w:r>
            <w:r w:rsidRPr="00997C2F">
              <w:rPr>
                <w:rFonts w:ascii="SimSun" w:eastAsia="SimSun" w:hAnsi="SimSun" w:cs="새굴림" w:hint="eastAsia"/>
                <w:szCs w:val="21"/>
              </w:rPr>
              <w:t>国家电力监管委员会主席办公会议审议通过</w:t>
            </w:r>
            <w:r w:rsidRPr="00997C2F">
              <w:rPr>
                <w:rFonts w:ascii="SimSun" w:eastAsia="SimSun" w:hAnsi="SimSun" w:cs="맑은 고딕" w:hint="eastAsia"/>
                <w:szCs w:val="21"/>
              </w:rPr>
              <w:t>，</w:t>
            </w:r>
            <w:r w:rsidRPr="00997C2F">
              <w:rPr>
                <w:rFonts w:ascii="SimSun" w:eastAsia="SimSun" w:hAnsi="SimSun" w:cs="새굴림" w:hint="eastAsia"/>
                <w:szCs w:val="21"/>
              </w:rPr>
              <w:t>现予公布</w:t>
            </w:r>
            <w:r w:rsidRPr="00997C2F">
              <w:rPr>
                <w:rFonts w:ascii="SimSun" w:eastAsia="SimSun" w:hAnsi="SimSun" w:cs="맑은 고딕" w:hint="eastAsia"/>
                <w:szCs w:val="21"/>
              </w:rPr>
              <w:t>，</w:t>
            </w:r>
            <w:r w:rsidRPr="00997C2F">
              <w:rPr>
                <w:rFonts w:ascii="SimSun" w:eastAsia="SimSun" w:hAnsi="SimSun" w:cs="바탕" w:hint="eastAsia"/>
                <w:szCs w:val="21"/>
              </w:rPr>
              <w:t>自</w:t>
            </w:r>
            <w:r w:rsidRPr="00997C2F">
              <w:rPr>
                <w:rFonts w:ascii="SimSun" w:eastAsia="SimSun" w:hAnsi="SimSun" w:hint="eastAsia"/>
                <w:szCs w:val="21"/>
              </w:rPr>
              <w:t>2012</w:t>
            </w:r>
            <w:r w:rsidRPr="00997C2F">
              <w:rPr>
                <w:rFonts w:ascii="SimSun" w:eastAsia="SimSun" w:hAnsi="SimSun" w:cs="바탕" w:hint="eastAsia"/>
                <w:szCs w:val="21"/>
              </w:rPr>
              <w:t>年</w:t>
            </w:r>
            <w:r w:rsidRPr="00997C2F">
              <w:rPr>
                <w:rFonts w:ascii="SimSun" w:eastAsia="SimSun" w:hAnsi="SimSun" w:hint="eastAsia"/>
                <w:szCs w:val="21"/>
              </w:rPr>
              <w:t>1</w:t>
            </w:r>
            <w:r w:rsidRPr="00997C2F">
              <w:rPr>
                <w:rFonts w:ascii="SimSun" w:eastAsia="SimSun" w:hAnsi="SimSun" w:cs="바탕" w:hint="eastAsia"/>
                <w:szCs w:val="21"/>
              </w:rPr>
              <w:t>月</w:t>
            </w:r>
            <w:r w:rsidRPr="00997C2F">
              <w:rPr>
                <w:rFonts w:ascii="SimSun" w:eastAsia="SimSun" w:hAnsi="SimSun" w:hint="eastAsia"/>
                <w:szCs w:val="21"/>
              </w:rPr>
              <w:t>1</w:t>
            </w:r>
            <w:r w:rsidRPr="00997C2F">
              <w:rPr>
                <w:rFonts w:ascii="SimSun" w:eastAsia="SimSun" w:hAnsi="SimSun" w:cs="바탕" w:hint="eastAsia"/>
                <w:szCs w:val="21"/>
              </w:rPr>
              <w:t>日起施行</w:t>
            </w:r>
            <w:r w:rsidRPr="00997C2F">
              <w:rPr>
                <w:rFonts w:ascii="SimSun" w:eastAsia="SimSun" w:hAnsi="SimSun" w:cs="맑은 고딕" w:hint="eastAsia"/>
                <w:szCs w:val="21"/>
              </w:rPr>
              <w:t>。</w:t>
            </w:r>
          </w:p>
          <w:p w:rsidR="00190118" w:rsidRPr="00997C2F" w:rsidRDefault="00190118" w:rsidP="0016489F">
            <w:pPr>
              <w:snapToGrid w:val="0"/>
              <w:spacing w:line="290" w:lineRule="atLeast"/>
              <w:jc w:val="righ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szCs w:val="21"/>
              </w:rPr>
              <w:t>主席</w:t>
            </w:r>
            <w:r w:rsidRPr="00997C2F">
              <w:rPr>
                <w:rFonts w:ascii="SimSun" w:eastAsia="SimSun" w:hAnsi="SimSun" w:hint="eastAsia"/>
                <w:szCs w:val="21"/>
              </w:rPr>
              <w:t xml:space="preserve"> 　</w:t>
            </w:r>
            <w:r w:rsidRPr="00997C2F">
              <w:rPr>
                <w:rFonts w:ascii="SimSun" w:eastAsia="SimSun" w:hAnsi="SimSun" w:cs="새굴림" w:hint="eastAsia"/>
                <w:szCs w:val="21"/>
              </w:rPr>
              <w:t>吴新雄</w:t>
            </w:r>
            <w:r w:rsidRPr="00997C2F">
              <w:rPr>
                <w:rFonts w:ascii="SimSun" w:eastAsia="SimSun" w:hAnsi="SimSun" w:hint="eastAsia"/>
                <w:szCs w:val="21"/>
              </w:rPr>
              <w:t xml:space="preserve">　　　　　　　　　　　　　　　　　　　　 　　</w:t>
            </w:r>
            <w:r w:rsidRPr="00997C2F">
              <w:rPr>
                <w:rFonts w:ascii="SimSun" w:eastAsia="SimSun" w:hAnsi="SimSun" w:cs="바탕" w:hint="eastAsia"/>
                <w:szCs w:val="21"/>
              </w:rPr>
              <w:t>二</w:t>
            </w:r>
            <w:r w:rsidRPr="00997C2F">
              <w:rPr>
                <w:rFonts w:ascii="SimSun" w:eastAsia="SimSun" w:hAnsi="SimSun" w:cs="맑은 고딕" w:hint="eastAsia"/>
                <w:szCs w:val="21"/>
              </w:rPr>
              <w:t>○</w:t>
            </w:r>
            <w:r w:rsidRPr="00997C2F">
              <w:rPr>
                <w:rFonts w:ascii="SimSun" w:eastAsia="SimSun" w:hAnsi="SimSun" w:cs="바탕" w:hint="eastAsia"/>
                <w:szCs w:val="21"/>
              </w:rPr>
              <w:t>一一年九月三十日</w:t>
            </w:r>
          </w:p>
          <w:p w:rsidR="00190118" w:rsidRPr="00997C2F" w:rsidRDefault="00190118" w:rsidP="005833F5">
            <w:pPr>
              <w:snapToGrid w:val="0"/>
              <w:spacing w:line="290" w:lineRule="atLeast"/>
              <w:rPr>
                <w:rFonts w:ascii="SimSun" w:eastAsia="SimSun" w:hAnsi="SimSun"/>
                <w:szCs w:val="21"/>
              </w:rPr>
            </w:pPr>
          </w:p>
          <w:p w:rsidR="00190118" w:rsidRPr="00997C2F" w:rsidRDefault="00190118" w:rsidP="005833F5">
            <w:pPr>
              <w:snapToGrid w:val="0"/>
              <w:spacing w:line="290" w:lineRule="atLeast"/>
              <w:rPr>
                <w:rFonts w:ascii="SimSun" w:eastAsia="SimSun" w:hAnsi="SimSun"/>
                <w:szCs w:val="21"/>
              </w:rPr>
            </w:pP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b/>
                <w:szCs w:val="21"/>
              </w:rPr>
              <w:t>第一</w:t>
            </w:r>
            <w:r w:rsidRPr="00997C2F">
              <w:rPr>
                <w:rFonts w:ascii="SimSun" w:eastAsia="SimSun" w:hAnsi="SimSun" w:cs="새굴림" w:hint="eastAsia"/>
                <w:b/>
                <w:szCs w:val="21"/>
              </w:rPr>
              <w:t>条</w:t>
            </w:r>
            <w:r w:rsidRPr="00997C2F">
              <w:rPr>
                <w:rFonts w:ascii="SimSun" w:eastAsia="SimSun" w:hAnsi="SimSun" w:hint="eastAsia"/>
                <w:szCs w:val="21"/>
              </w:rPr>
              <w:t xml:space="preserve">  </w:t>
            </w:r>
            <w:r w:rsidRPr="00997C2F">
              <w:rPr>
                <w:rFonts w:ascii="SimSun" w:eastAsia="SimSun" w:hAnsi="SimSun" w:cs="새굴림" w:hint="eastAsia"/>
                <w:szCs w:val="21"/>
              </w:rPr>
              <w:t>为了规范电力争议纠纷调解行为</w:t>
            </w:r>
            <w:r w:rsidRPr="00997C2F">
              <w:rPr>
                <w:rFonts w:ascii="SimSun" w:eastAsia="SimSun" w:hAnsi="SimSun" w:cs="맑은 고딕" w:hint="eastAsia"/>
                <w:szCs w:val="21"/>
              </w:rPr>
              <w:t>，</w:t>
            </w:r>
            <w:r w:rsidRPr="00997C2F">
              <w:rPr>
                <w:rFonts w:ascii="SimSun" w:eastAsia="SimSun" w:hAnsi="SimSun" w:cs="바탕" w:hint="eastAsia"/>
                <w:szCs w:val="21"/>
              </w:rPr>
              <w:t>完善</w:t>
            </w:r>
            <w:r w:rsidRPr="00997C2F">
              <w:rPr>
                <w:rFonts w:ascii="SimSun" w:eastAsia="SimSun" w:hAnsi="SimSun" w:cs="새굴림" w:hint="eastAsia"/>
                <w:szCs w:val="21"/>
              </w:rPr>
              <w:t>电力争议纠纷调解制度</w:t>
            </w:r>
            <w:r w:rsidRPr="00997C2F">
              <w:rPr>
                <w:rFonts w:ascii="SimSun" w:eastAsia="SimSun" w:hAnsi="SimSun" w:cs="맑은 고딕" w:hint="eastAsia"/>
                <w:szCs w:val="21"/>
              </w:rPr>
              <w:t>，</w:t>
            </w:r>
            <w:r w:rsidRPr="00997C2F">
              <w:rPr>
                <w:rFonts w:ascii="SimSun" w:eastAsia="SimSun" w:hAnsi="SimSun" w:cs="바탕" w:hint="eastAsia"/>
                <w:szCs w:val="21"/>
              </w:rPr>
              <w:t>及</w:t>
            </w:r>
            <w:r w:rsidRPr="00997C2F">
              <w:rPr>
                <w:rFonts w:ascii="SimSun" w:eastAsia="SimSun" w:hAnsi="SimSun" w:cs="새굴림" w:hint="eastAsia"/>
                <w:szCs w:val="21"/>
              </w:rPr>
              <w:t>时解决电力争议纠纷</w:t>
            </w:r>
            <w:r w:rsidRPr="00997C2F">
              <w:rPr>
                <w:rFonts w:ascii="SimSun" w:eastAsia="SimSun" w:hAnsi="SimSun" w:cs="맑은 고딕" w:hint="eastAsia"/>
                <w:szCs w:val="21"/>
              </w:rPr>
              <w:t>，</w:t>
            </w:r>
            <w:r w:rsidRPr="00997C2F">
              <w:rPr>
                <w:rFonts w:ascii="SimSun" w:eastAsia="SimSun" w:hAnsi="SimSun" w:cs="바탕" w:hint="eastAsia"/>
                <w:szCs w:val="21"/>
              </w:rPr>
              <w:t>根据</w:t>
            </w:r>
            <w:r w:rsidRPr="00997C2F">
              <w:rPr>
                <w:rFonts w:ascii="SimSun" w:eastAsia="SimSun" w:hAnsi="SimSun" w:cs="새굴림" w:hint="eastAsia"/>
                <w:szCs w:val="21"/>
              </w:rPr>
              <w:t>国家有关规定</w:t>
            </w:r>
            <w:r w:rsidRPr="00997C2F">
              <w:rPr>
                <w:rFonts w:ascii="SimSun" w:eastAsia="SimSun" w:hAnsi="SimSun" w:cs="맑은 고딕" w:hint="eastAsia"/>
                <w:szCs w:val="21"/>
              </w:rPr>
              <w:t>，</w:t>
            </w:r>
            <w:r w:rsidRPr="00997C2F">
              <w:rPr>
                <w:rFonts w:ascii="SimSun" w:eastAsia="SimSun" w:hAnsi="SimSun" w:cs="바탕" w:hint="eastAsia"/>
                <w:szCs w:val="21"/>
              </w:rPr>
              <w:t>制定本</w:t>
            </w:r>
            <w:r w:rsidRPr="00997C2F">
              <w:rPr>
                <w:rFonts w:ascii="SimSun" w:eastAsia="SimSun" w:hAnsi="SimSun" w:cs="새굴림" w:hint="eastAsia"/>
                <w:szCs w:val="21"/>
              </w:rPr>
              <w:t>规定</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b/>
                <w:szCs w:val="21"/>
              </w:rPr>
              <w:t>第二</w:t>
            </w:r>
            <w:r w:rsidRPr="00997C2F">
              <w:rPr>
                <w:rFonts w:ascii="SimSun" w:eastAsia="SimSun" w:hAnsi="SimSun" w:cs="새굴림" w:hint="eastAsia"/>
                <w:b/>
                <w:szCs w:val="21"/>
              </w:rPr>
              <w:t>条</w:t>
            </w:r>
            <w:r w:rsidRPr="00997C2F">
              <w:rPr>
                <w:rFonts w:ascii="SimSun" w:eastAsia="SimSun" w:hAnsi="SimSun" w:hint="eastAsia"/>
                <w:szCs w:val="21"/>
              </w:rPr>
              <w:t xml:space="preserve">  </w:t>
            </w:r>
            <w:r w:rsidRPr="00997C2F">
              <w:rPr>
                <w:rFonts w:ascii="SimSun" w:eastAsia="SimSun" w:hAnsi="SimSun" w:cs="새굴림" w:hint="eastAsia"/>
                <w:szCs w:val="21"/>
              </w:rPr>
              <w:t>国家电力监管委员会及其派出机构</w:t>
            </w:r>
            <w:r w:rsidRPr="00997C2F">
              <w:rPr>
                <w:rFonts w:ascii="SimSun" w:eastAsia="SimSun" w:hAnsi="SimSun" w:cs="맑은 고딕" w:hint="eastAsia"/>
                <w:szCs w:val="21"/>
              </w:rPr>
              <w:t>（</w:t>
            </w:r>
            <w:r w:rsidRPr="00997C2F">
              <w:rPr>
                <w:rFonts w:ascii="SimSun" w:eastAsia="SimSun" w:hAnsi="SimSun" w:cs="바탕" w:hint="eastAsia"/>
                <w:szCs w:val="21"/>
              </w:rPr>
              <w:t>以下</w:t>
            </w:r>
            <w:r w:rsidRPr="00997C2F">
              <w:rPr>
                <w:rFonts w:ascii="SimSun" w:eastAsia="SimSun" w:hAnsi="SimSun" w:cs="새굴림" w:hint="eastAsia"/>
                <w:szCs w:val="21"/>
              </w:rPr>
              <w:t>简称电力监管机构</w:t>
            </w:r>
            <w:r w:rsidRPr="00997C2F">
              <w:rPr>
                <w:rFonts w:ascii="SimSun" w:eastAsia="SimSun" w:hAnsi="SimSun" w:cs="맑은 고딕" w:hint="eastAsia"/>
                <w:szCs w:val="21"/>
              </w:rPr>
              <w:t>）</w:t>
            </w:r>
            <w:r w:rsidRPr="00997C2F">
              <w:rPr>
                <w:rFonts w:ascii="SimSun" w:eastAsia="SimSun" w:hAnsi="SimSun" w:cs="새굴림" w:hint="eastAsia"/>
                <w:szCs w:val="21"/>
              </w:rPr>
              <w:t>调解电力争议纠纷</w:t>
            </w:r>
            <w:r w:rsidRPr="00997C2F">
              <w:rPr>
                <w:rFonts w:ascii="SimSun" w:eastAsia="SimSun" w:hAnsi="SimSun" w:cs="맑은 고딕" w:hint="eastAsia"/>
                <w:szCs w:val="21"/>
              </w:rPr>
              <w:t>，</w:t>
            </w:r>
            <w:r w:rsidRPr="00997C2F">
              <w:rPr>
                <w:rFonts w:ascii="SimSun" w:eastAsia="SimSun" w:hAnsi="SimSun" w:cs="바탕" w:hint="eastAsia"/>
                <w:szCs w:val="21"/>
              </w:rPr>
              <w:t>适用本</w:t>
            </w:r>
            <w:r w:rsidRPr="00997C2F">
              <w:rPr>
                <w:rFonts w:ascii="SimSun" w:eastAsia="SimSun" w:hAnsi="SimSun" w:cs="새굴림" w:hint="eastAsia"/>
                <w:szCs w:val="21"/>
              </w:rPr>
              <w:t>规定</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b/>
                <w:szCs w:val="21"/>
              </w:rPr>
              <w:t>第三</w:t>
            </w:r>
            <w:r w:rsidRPr="00997C2F">
              <w:rPr>
                <w:rFonts w:ascii="SimSun" w:eastAsia="SimSun" w:hAnsi="SimSun" w:cs="새굴림" w:hint="eastAsia"/>
                <w:b/>
                <w:szCs w:val="21"/>
              </w:rPr>
              <w:t>条</w:t>
            </w:r>
            <w:r w:rsidRPr="00997C2F">
              <w:rPr>
                <w:rFonts w:ascii="SimSun" w:eastAsia="SimSun" w:hAnsi="SimSun" w:hint="eastAsia"/>
                <w:szCs w:val="21"/>
              </w:rPr>
              <w:t xml:space="preserve">  </w:t>
            </w:r>
            <w:r w:rsidRPr="00997C2F">
              <w:rPr>
                <w:rFonts w:ascii="SimSun" w:eastAsia="SimSun" w:hAnsi="SimSun" w:cs="새굴림" w:hint="eastAsia"/>
                <w:szCs w:val="21"/>
              </w:rPr>
              <w:t>电力监管机构调解电力争议纠纷</w:t>
            </w:r>
            <w:r w:rsidRPr="00997C2F">
              <w:rPr>
                <w:rFonts w:ascii="SimSun" w:eastAsia="SimSun" w:hAnsi="SimSun" w:cs="맑은 고딕" w:hint="eastAsia"/>
                <w:szCs w:val="21"/>
              </w:rPr>
              <w:t>，</w:t>
            </w:r>
            <w:r w:rsidRPr="00997C2F">
              <w:rPr>
                <w:rFonts w:ascii="SimSun" w:eastAsia="SimSun" w:hAnsi="SimSun" w:cs="바탕" w:hint="eastAsia"/>
                <w:szCs w:val="21"/>
              </w:rPr>
              <w:t>遵循下列原</w:t>
            </w:r>
            <w:r w:rsidRPr="00997C2F">
              <w:rPr>
                <w:rFonts w:ascii="SimSun" w:eastAsia="SimSun" w:hAnsi="SimSun" w:cs="새굴림" w:hint="eastAsia"/>
                <w:szCs w:val="21"/>
              </w:rPr>
              <w:t>则</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szCs w:val="21"/>
              </w:rPr>
              <w:t>一</w:t>
            </w:r>
            <w:r w:rsidRPr="00997C2F">
              <w:rPr>
                <w:rFonts w:ascii="SimSun" w:eastAsia="SimSun" w:hAnsi="SimSun" w:cs="맑은 고딕" w:hint="eastAsia"/>
                <w:szCs w:val="21"/>
              </w:rPr>
              <w:t>）</w:t>
            </w:r>
            <w:r w:rsidRPr="00997C2F">
              <w:rPr>
                <w:rFonts w:ascii="SimSun" w:eastAsia="SimSun" w:hAnsi="SimSun" w:cs="바탕" w:hint="eastAsia"/>
                <w:szCs w:val="21"/>
              </w:rPr>
              <w:t>在</w:t>
            </w:r>
            <w:r w:rsidRPr="00997C2F">
              <w:rPr>
                <w:rFonts w:ascii="SimSun" w:eastAsia="SimSun" w:hAnsi="SimSun" w:cs="새굴림" w:hint="eastAsia"/>
                <w:szCs w:val="21"/>
              </w:rPr>
              <w:t>当事人自愿</w:t>
            </w:r>
            <w:r w:rsidRPr="00997C2F">
              <w:rPr>
                <w:rFonts w:ascii="SimSun" w:eastAsia="SimSun" w:hAnsi="SimSun" w:cs="맑은 고딕" w:hint="eastAsia"/>
                <w:szCs w:val="21"/>
              </w:rPr>
              <w:t>、</w:t>
            </w:r>
            <w:r w:rsidRPr="00997C2F">
              <w:rPr>
                <w:rFonts w:ascii="SimSun" w:eastAsia="SimSun" w:hAnsi="SimSun" w:cs="바탕" w:hint="eastAsia"/>
                <w:szCs w:val="21"/>
              </w:rPr>
              <w:t>平等基</w:t>
            </w:r>
            <w:r w:rsidRPr="00997C2F">
              <w:rPr>
                <w:rFonts w:ascii="SimSun" w:eastAsia="SimSun" w:hAnsi="SimSun" w:cs="새굴림" w:hint="eastAsia"/>
                <w:szCs w:val="21"/>
              </w:rPr>
              <w:t>础上进行调解</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szCs w:val="21"/>
              </w:rPr>
              <w:t>二</w:t>
            </w:r>
            <w:r w:rsidRPr="00997C2F">
              <w:rPr>
                <w:rFonts w:ascii="SimSun" w:eastAsia="SimSun" w:hAnsi="SimSun" w:cs="맑은 고딕" w:hint="eastAsia"/>
                <w:szCs w:val="21"/>
              </w:rPr>
              <w:t>）</w:t>
            </w:r>
            <w:r w:rsidRPr="00997C2F">
              <w:rPr>
                <w:rFonts w:ascii="SimSun" w:eastAsia="SimSun" w:hAnsi="SimSun" w:cs="바탕" w:hint="eastAsia"/>
                <w:szCs w:val="21"/>
              </w:rPr>
              <w:t>不</w:t>
            </w:r>
            <w:r w:rsidRPr="00997C2F">
              <w:rPr>
                <w:rFonts w:ascii="SimSun" w:eastAsia="SimSun" w:hAnsi="SimSun" w:cs="새굴림" w:hint="eastAsia"/>
                <w:szCs w:val="21"/>
              </w:rPr>
              <w:t>违背法律</w:t>
            </w:r>
            <w:r w:rsidRPr="00997C2F">
              <w:rPr>
                <w:rFonts w:ascii="SimSun" w:eastAsia="SimSun" w:hAnsi="SimSun" w:cs="맑은 고딕" w:hint="eastAsia"/>
                <w:szCs w:val="21"/>
              </w:rPr>
              <w:t>、</w:t>
            </w:r>
            <w:r w:rsidRPr="00997C2F">
              <w:rPr>
                <w:rFonts w:ascii="SimSun" w:eastAsia="SimSun" w:hAnsi="SimSun" w:cs="바탕" w:hint="eastAsia"/>
                <w:szCs w:val="21"/>
              </w:rPr>
              <w:t>行政法</w:t>
            </w:r>
            <w:r w:rsidRPr="00997C2F">
              <w:rPr>
                <w:rFonts w:ascii="SimSun" w:eastAsia="SimSun" w:hAnsi="SimSun" w:cs="새굴림" w:hint="eastAsia"/>
                <w:szCs w:val="21"/>
              </w:rPr>
              <w:t>规和国家政策</w:t>
            </w:r>
            <w:r w:rsidRPr="00997C2F">
              <w:rPr>
                <w:rFonts w:ascii="SimSun" w:eastAsia="SimSun" w:hAnsi="SimSun" w:cs="맑은 고딕" w:hint="eastAsia"/>
                <w:szCs w:val="21"/>
              </w:rPr>
              <w:t>，</w:t>
            </w:r>
            <w:r w:rsidRPr="00997C2F">
              <w:rPr>
                <w:rFonts w:ascii="SimSun" w:eastAsia="SimSun" w:hAnsi="SimSun" w:cs="바탕" w:hint="eastAsia"/>
                <w:szCs w:val="21"/>
              </w:rPr>
              <w:t>公平合理</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szCs w:val="21"/>
              </w:rPr>
              <w:t>三</w:t>
            </w:r>
            <w:r w:rsidRPr="00997C2F">
              <w:rPr>
                <w:rFonts w:ascii="SimSun" w:eastAsia="SimSun" w:hAnsi="SimSun" w:cs="맑은 고딕" w:hint="eastAsia"/>
                <w:szCs w:val="21"/>
              </w:rPr>
              <w:t>）</w:t>
            </w:r>
            <w:r w:rsidRPr="00997C2F">
              <w:rPr>
                <w:rFonts w:ascii="SimSun" w:eastAsia="SimSun" w:hAnsi="SimSun" w:cs="바탕" w:hint="eastAsia"/>
                <w:szCs w:val="21"/>
              </w:rPr>
              <w:t>尊重</w:t>
            </w:r>
            <w:r w:rsidRPr="00997C2F">
              <w:rPr>
                <w:rFonts w:ascii="SimSun" w:eastAsia="SimSun" w:hAnsi="SimSun" w:cs="새굴림" w:hint="eastAsia"/>
                <w:szCs w:val="21"/>
              </w:rPr>
              <w:t>当事人的权利</w:t>
            </w:r>
            <w:r w:rsidRPr="00997C2F">
              <w:rPr>
                <w:rFonts w:ascii="SimSun" w:eastAsia="SimSun" w:hAnsi="SimSun" w:cs="맑은 고딕" w:hint="eastAsia"/>
                <w:szCs w:val="21"/>
              </w:rPr>
              <w:t>，</w:t>
            </w:r>
            <w:r w:rsidRPr="00997C2F">
              <w:rPr>
                <w:rFonts w:ascii="SimSun" w:eastAsia="SimSun" w:hAnsi="SimSun" w:cs="바탕" w:hint="eastAsia"/>
                <w:szCs w:val="21"/>
              </w:rPr>
              <w:t>不得因</w:t>
            </w:r>
            <w:r w:rsidRPr="00997C2F">
              <w:rPr>
                <w:rFonts w:ascii="SimSun" w:eastAsia="SimSun" w:hAnsi="SimSun" w:cs="새굴림" w:hint="eastAsia"/>
                <w:szCs w:val="21"/>
              </w:rPr>
              <w:t>调解而阻止当事人依法通过仲裁</w:t>
            </w:r>
            <w:r w:rsidRPr="00997C2F">
              <w:rPr>
                <w:rFonts w:ascii="SimSun" w:eastAsia="SimSun" w:hAnsi="SimSun" w:cs="맑은 고딕" w:hint="eastAsia"/>
                <w:szCs w:val="21"/>
              </w:rPr>
              <w:t>、</w:t>
            </w:r>
            <w:r w:rsidRPr="00997C2F">
              <w:rPr>
                <w:rFonts w:ascii="SimSun" w:eastAsia="SimSun" w:hAnsi="SimSun" w:cs="바탕" w:hint="eastAsia"/>
                <w:szCs w:val="21"/>
              </w:rPr>
              <w:t>司法等途</w:t>
            </w:r>
            <w:r w:rsidRPr="00997C2F">
              <w:rPr>
                <w:rFonts w:ascii="SimSun" w:eastAsia="SimSun" w:hAnsi="SimSun" w:cs="새굴림" w:hint="eastAsia"/>
                <w:szCs w:val="21"/>
              </w:rPr>
              <w:t>径维护自己的权利</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b/>
                <w:szCs w:val="21"/>
              </w:rPr>
              <w:t>第四</w:t>
            </w:r>
            <w:r w:rsidRPr="00997C2F">
              <w:rPr>
                <w:rFonts w:ascii="SimSun" w:eastAsia="SimSun" w:hAnsi="SimSun" w:cs="새굴림" w:hint="eastAsia"/>
                <w:b/>
                <w:szCs w:val="21"/>
              </w:rPr>
              <w:t>条</w:t>
            </w:r>
            <w:r w:rsidRPr="00997C2F">
              <w:rPr>
                <w:rFonts w:ascii="SimSun" w:eastAsia="SimSun" w:hAnsi="SimSun" w:hint="eastAsia"/>
                <w:szCs w:val="21"/>
              </w:rPr>
              <w:t xml:space="preserve">  </w:t>
            </w:r>
            <w:r w:rsidRPr="00997C2F">
              <w:rPr>
                <w:rFonts w:ascii="SimSun" w:eastAsia="SimSun" w:hAnsi="SimSun" w:cs="새굴림" w:hint="eastAsia"/>
                <w:szCs w:val="21"/>
              </w:rPr>
              <w:t>当事人可以向电力监管机构申请调解</w:t>
            </w:r>
            <w:r w:rsidRPr="00997C2F">
              <w:rPr>
                <w:rFonts w:ascii="SimSun" w:eastAsia="SimSun" w:hAnsi="SimSun" w:cs="맑은 고딕" w:hint="eastAsia"/>
                <w:szCs w:val="21"/>
              </w:rPr>
              <w:t>，</w:t>
            </w:r>
            <w:r w:rsidRPr="00997C2F">
              <w:rPr>
                <w:rFonts w:ascii="SimSun" w:eastAsia="SimSun" w:hAnsi="SimSun" w:cs="새굴림" w:hint="eastAsia"/>
                <w:szCs w:val="21"/>
              </w:rPr>
              <w:t>电力监管机构也可以主动调解</w:t>
            </w:r>
            <w:r w:rsidRPr="00997C2F">
              <w:rPr>
                <w:rFonts w:ascii="SimSun" w:eastAsia="SimSun" w:hAnsi="SimSun" w:cs="맑은 고딕" w:hint="eastAsia"/>
                <w:szCs w:val="21"/>
              </w:rPr>
              <w:t>。</w:t>
            </w:r>
            <w:r w:rsidRPr="00997C2F">
              <w:rPr>
                <w:rFonts w:ascii="SimSun" w:eastAsia="SimSun" w:hAnsi="SimSun" w:cs="새굴림" w:hint="eastAsia"/>
                <w:szCs w:val="21"/>
              </w:rPr>
              <w:t>当事人一方明确拒绝调解的</w:t>
            </w:r>
            <w:r w:rsidRPr="00997C2F">
              <w:rPr>
                <w:rFonts w:ascii="SimSun" w:eastAsia="SimSun" w:hAnsi="SimSun" w:cs="맑은 고딕" w:hint="eastAsia"/>
                <w:szCs w:val="21"/>
              </w:rPr>
              <w:t>，</w:t>
            </w:r>
            <w:r w:rsidRPr="00997C2F">
              <w:rPr>
                <w:rFonts w:ascii="SimSun" w:eastAsia="SimSun" w:hAnsi="SimSun" w:cs="바탕" w:hint="eastAsia"/>
                <w:szCs w:val="21"/>
              </w:rPr>
              <w:t>不得</w:t>
            </w:r>
            <w:r w:rsidRPr="00997C2F">
              <w:rPr>
                <w:rFonts w:ascii="SimSun" w:eastAsia="SimSun" w:hAnsi="SimSun" w:cs="새굴림" w:hint="eastAsia"/>
                <w:szCs w:val="21"/>
              </w:rPr>
              <w:t>调解</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b/>
                <w:szCs w:val="21"/>
              </w:rPr>
              <w:t>第五</w:t>
            </w:r>
            <w:r w:rsidRPr="00997C2F">
              <w:rPr>
                <w:rFonts w:ascii="SimSun" w:eastAsia="SimSun" w:hAnsi="SimSun" w:cs="새굴림" w:hint="eastAsia"/>
                <w:b/>
                <w:szCs w:val="21"/>
              </w:rPr>
              <w:t>条</w:t>
            </w:r>
            <w:r w:rsidRPr="00997C2F">
              <w:rPr>
                <w:rFonts w:ascii="SimSun" w:eastAsia="SimSun" w:hAnsi="SimSun" w:hint="eastAsia"/>
                <w:szCs w:val="21"/>
              </w:rPr>
              <w:t xml:space="preserve">  </w:t>
            </w:r>
            <w:r w:rsidRPr="00997C2F">
              <w:rPr>
                <w:rFonts w:ascii="SimSun" w:eastAsia="SimSun" w:hAnsi="SimSun" w:cs="새굴림" w:hint="eastAsia"/>
                <w:szCs w:val="21"/>
              </w:rPr>
              <w:t>当事人向电力监管机构申请调解</w:t>
            </w:r>
            <w:r w:rsidRPr="00997C2F">
              <w:rPr>
                <w:rFonts w:ascii="SimSun" w:eastAsia="SimSun" w:hAnsi="SimSun" w:cs="맑은 고딕" w:hint="eastAsia"/>
                <w:szCs w:val="21"/>
              </w:rPr>
              <w:t>，</w:t>
            </w:r>
            <w:r w:rsidRPr="00997C2F">
              <w:rPr>
                <w:rFonts w:ascii="SimSun" w:eastAsia="SimSun" w:hAnsi="SimSun" w:cs="새굴림" w:hint="eastAsia"/>
                <w:szCs w:val="21"/>
              </w:rPr>
              <w:t>应当符合下列条件</w:t>
            </w:r>
            <w:r w:rsidRPr="00997C2F">
              <w:rPr>
                <w:rFonts w:ascii="SimSun" w:eastAsia="SimSun" w:hAnsi="SimSun"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szCs w:val="21"/>
              </w:rPr>
              <w:t>一</w:t>
            </w:r>
            <w:r w:rsidRPr="00997C2F">
              <w:rPr>
                <w:rFonts w:ascii="SimSun" w:eastAsia="SimSun" w:hAnsi="SimSun" w:cs="맑은 고딕" w:hint="eastAsia"/>
                <w:szCs w:val="21"/>
              </w:rPr>
              <w:t>）</w:t>
            </w:r>
            <w:r w:rsidRPr="00997C2F">
              <w:rPr>
                <w:rFonts w:ascii="SimSun" w:eastAsia="SimSun" w:hAnsi="SimSun" w:cs="바탕" w:hint="eastAsia"/>
                <w:szCs w:val="21"/>
              </w:rPr>
              <w:t>申</w:t>
            </w:r>
            <w:r w:rsidRPr="00997C2F">
              <w:rPr>
                <w:rFonts w:ascii="SimSun" w:eastAsia="SimSun" w:hAnsi="SimSun" w:cs="새굴림" w:hint="eastAsia"/>
                <w:szCs w:val="21"/>
              </w:rPr>
              <w:t>请人与电力争议纠纷有直接利害关系</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szCs w:val="21"/>
              </w:rPr>
              <w:t>二</w:t>
            </w:r>
            <w:r w:rsidRPr="00997C2F">
              <w:rPr>
                <w:rFonts w:ascii="SimSun" w:eastAsia="SimSun" w:hAnsi="SimSun" w:cs="맑은 고딕" w:hint="eastAsia"/>
                <w:szCs w:val="21"/>
              </w:rPr>
              <w:t>）</w:t>
            </w:r>
            <w:r w:rsidRPr="00997C2F">
              <w:rPr>
                <w:rFonts w:ascii="SimSun" w:eastAsia="SimSun" w:hAnsi="SimSun" w:cs="바탕" w:hint="eastAsia"/>
                <w:szCs w:val="21"/>
              </w:rPr>
              <w:t>有明确的被申</w:t>
            </w:r>
            <w:r w:rsidRPr="00997C2F">
              <w:rPr>
                <w:rFonts w:ascii="SimSun" w:eastAsia="SimSun" w:hAnsi="SimSun" w:cs="새굴림" w:hint="eastAsia"/>
                <w:szCs w:val="21"/>
              </w:rPr>
              <w:t>请人</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szCs w:val="21"/>
              </w:rPr>
              <w:t>三</w:t>
            </w:r>
            <w:r w:rsidRPr="00997C2F">
              <w:rPr>
                <w:rFonts w:ascii="SimSun" w:eastAsia="SimSun" w:hAnsi="SimSun" w:cs="맑은 고딕" w:hint="eastAsia"/>
                <w:szCs w:val="21"/>
              </w:rPr>
              <w:t>）</w:t>
            </w:r>
            <w:r w:rsidRPr="00997C2F">
              <w:rPr>
                <w:rFonts w:ascii="SimSun" w:eastAsia="SimSun" w:hAnsi="SimSun" w:cs="바탕" w:hint="eastAsia"/>
                <w:szCs w:val="21"/>
              </w:rPr>
              <w:t>有具体的</w:t>
            </w:r>
            <w:r w:rsidRPr="00997C2F">
              <w:rPr>
                <w:rFonts w:ascii="SimSun" w:eastAsia="SimSun" w:hAnsi="SimSun" w:cs="새굴림" w:hint="eastAsia"/>
                <w:szCs w:val="21"/>
              </w:rPr>
              <w:t>调解请求</w:t>
            </w:r>
            <w:r w:rsidRPr="00997C2F">
              <w:rPr>
                <w:rFonts w:ascii="SimSun" w:eastAsia="SimSun" w:hAnsi="SimSun" w:cs="맑은 고딕" w:hint="eastAsia"/>
                <w:szCs w:val="21"/>
              </w:rPr>
              <w:t>、</w:t>
            </w:r>
            <w:r w:rsidRPr="00997C2F">
              <w:rPr>
                <w:rFonts w:ascii="SimSun" w:eastAsia="SimSun" w:hAnsi="SimSun" w:cs="바탕" w:hint="eastAsia"/>
                <w:szCs w:val="21"/>
              </w:rPr>
              <w:t>事</w:t>
            </w:r>
            <w:r w:rsidRPr="00997C2F">
              <w:rPr>
                <w:rFonts w:ascii="SimSun" w:eastAsia="SimSun" w:hAnsi="SimSun" w:cs="새굴림" w:hint="eastAsia"/>
                <w:szCs w:val="21"/>
              </w:rPr>
              <w:t>实和理由</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szCs w:val="21"/>
              </w:rPr>
              <w:t>四</w:t>
            </w:r>
            <w:r w:rsidRPr="00997C2F">
              <w:rPr>
                <w:rFonts w:ascii="SimSun" w:eastAsia="SimSun" w:hAnsi="SimSun" w:cs="맑은 고딕" w:hint="eastAsia"/>
                <w:szCs w:val="21"/>
              </w:rPr>
              <w:t>）</w:t>
            </w:r>
            <w:r w:rsidRPr="00997C2F">
              <w:rPr>
                <w:rFonts w:ascii="SimSun" w:eastAsia="SimSun" w:hAnsi="SimSun" w:cs="새굴림" w:hint="eastAsia"/>
                <w:szCs w:val="21"/>
              </w:rPr>
              <w:t>争议纠纷事项属于电力监管机构管辖</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b/>
                <w:szCs w:val="21"/>
              </w:rPr>
              <w:t>第六</w:t>
            </w:r>
            <w:r w:rsidRPr="00997C2F">
              <w:rPr>
                <w:rFonts w:ascii="SimSun" w:eastAsia="SimSun" w:hAnsi="SimSun" w:cs="새굴림" w:hint="eastAsia"/>
                <w:b/>
                <w:szCs w:val="21"/>
              </w:rPr>
              <w:t>条</w:t>
            </w:r>
            <w:r w:rsidRPr="00997C2F">
              <w:rPr>
                <w:rFonts w:ascii="SimSun" w:eastAsia="SimSun" w:hAnsi="SimSun" w:hint="eastAsia"/>
                <w:szCs w:val="21"/>
              </w:rPr>
              <w:t xml:space="preserve">  </w:t>
            </w:r>
            <w:r w:rsidRPr="00997C2F">
              <w:rPr>
                <w:rFonts w:ascii="SimSun" w:eastAsia="SimSun" w:hAnsi="SimSun" w:cs="새굴림" w:hint="eastAsia"/>
                <w:szCs w:val="21"/>
              </w:rPr>
              <w:t>电力监管机构收到调解申请后</w:t>
            </w:r>
            <w:r w:rsidRPr="00997C2F">
              <w:rPr>
                <w:rFonts w:ascii="SimSun" w:eastAsia="SimSun" w:hAnsi="SimSun" w:cs="맑은 고딕" w:hint="eastAsia"/>
                <w:szCs w:val="21"/>
              </w:rPr>
              <w:t>，</w:t>
            </w:r>
            <w:r w:rsidRPr="00997C2F">
              <w:rPr>
                <w:rFonts w:ascii="SimSun" w:eastAsia="SimSun" w:hAnsi="SimSun" w:cs="새굴림" w:hint="eastAsia"/>
                <w:szCs w:val="21"/>
              </w:rPr>
              <w:t>应当在七日内决定是否受理并且通知当事人</w:t>
            </w:r>
            <w:r w:rsidRPr="00997C2F">
              <w:rPr>
                <w:rFonts w:ascii="SimSun" w:eastAsia="SimSun" w:hAnsi="SimSun" w:cs="맑은 고딕" w:hint="eastAsia"/>
                <w:szCs w:val="21"/>
              </w:rPr>
              <w:t>。</w:t>
            </w:r>
          </w:p>
          <w:p w:rsidR="00190118" w:rsidRPr="0016489F" w:rsidRDefault="00190118" w:rsidP="005833F5">
            <w:pPr>
              <w:snapToGrid w:val="0"/>
              <w:spacing w:line="290" w:lineRule="atLeast"/>
              <w:rPr>
                <w:rFonts w:ascii="SimSun" w:eastAsia="SimSun" w:hAnsi="SimSun"/>
                <w:spacing w:val="30"/>
                <w:szCs w:val="21"/>
              </w:rPr>
            </w:pPr>
            <w:r w:rsidRPr="00997C2F">
              <w:rPr>
                <w:rFonts w:ascii="SimSun" w:eastAsia="SimSun" w:hAnsi="SimSun" w:hint="eastAsia"/>
                <w:szCs w:val="21"/>
              </w:rPr>
              <w:t xml:space="preserve">　　</w:t>
            </w:r>
            <w:r w:rsidRPr="0016489F">
              <w:rPr>
                <w:rFonts w:ascii="SimSun" w:eastAsia="SimSun" w:hAnsi="SimSun" w:cs="바탕" w:hint="eastAsia"/>
                <w:b/>
                <w:spacing w:val="30"/>
                <w:szCs w:val="21"/>
              </w:rPr>
              <w:t>第七</w:t>
            </w:r>
            <w:r w:rsidRPr="0016489F">
              <w:rPr>
                <w:rFonts w:ascii="SimSun" w:eastAsia="SimSun" w:hAnsi="SimSun" w:cs="새굴림" w:hint="eastAsia"/>
                <w:b/>
                <w:spacing w:val="30"/>
                <w:szCs w:val="21"/>
              </w:rPr>
              <w:t>条</w:t>
            </w:r>
            <w:r w:rsidRPr="0016489F">
              <w:rPr>
                <w:rFonts w:ascii="SimSun" w:eastAsia="SimSun" w:hAnsi="SimSun" w:hint="eastAsia"/>
                <w:spacing w:val="30"/>
                <w:szCs w:val="21"/>
              </w:rPr>
              <w:t xml:space="preserve">  </w:t>
            </w:r>
            <w:r w:rsidRPr="0016489F">
              <w:rPr>
                <w:rFonts w:ascii="SimSun" w:eastAsia="SimSun" w:hAnsi="SimSun" w:cs="바탕" w:hint="eastAsia"/>
                <w:spacing w:val="30"/>
                <w:szCs w:val="21"/>
              </w:rPr>
              <w:t>符合本</w:t>
            </w:r>
            <w:r w:rsidRPr="0016489F">
              <w:rPr>
                <w:rFonts w:ascii="SimSun" w:eastAsia="SimSun" w:hAnsi="SimSun" w:cs="새굴림" w:hint="eastAsia"/>
                <w:spacing w:val="30"/>
                <w:szCs w:val="21"/>
              </w:rPr>
              <w:t>规定第五条规定条件的调解申请</w:t>
            </w:r>
            <w:r w:rsidRPr="0016489F">
              <w:rPr>
                <w:rFonts w:ascii="SimSun" w:eastAsia="SimSun" w:hAnsi="SimSun" w:cs="맑은 고딕" w:hint="eastAsia"/>
                <w:spacing w:val="30"/>
                <w:szCs w:val="21"/>
              </w:rPr>
              <w:t>，</w:t>
            </w:r>
            <w:r w:rsidRPr="0016489F">
              <w:rPr>
                <w:rFonts w:ascii="SimSun" w:eastAsia="SimSun" w:hAnsi="SimSun" w:cs="바탕" w:hint="eastAsia"/>
                <w:spacing w:val="30"/>
                <w:szCs w:val="21"/>
              </w:rPr>
              <w:t>被申</w:t>
            </w:r>
            <w:r w:rsidRPr="0016489F">
              <w:rPr>
                <w:rFonts w:ascii="SimSun" w:eastAsia="SimSun" w:hAnsi="SimSun" w:cs="새굴림" w:hint="eastAsia"/>
                <w:spacing w:val="30"/>
                <w:szCs w:val="21"/>
              </w:rPr>
              <w:t>请</w:t>
            </w:r>
            <w:r w:rsidRPr="0016489F">
              <w:rPr>
                <w:rFonts w:ascii="SimSun" w:eastAsia="SimSun" w:hAnsi="SimSun" w:cs="새굴림" w:hint="eastAsia"/>
                <w:spacing w:val="30"/>
                <w:szCs w:val="21"/>
              </w:rPr>
              <w:lastRenderedPageBreak/>
              <w:t>人同意调解的</w:t>
            </w:r>
            <w:r w:rsidRPr="0016489F">
              <w:rPr>
                <w:rFonts w:ascii="SimSun" w:eastAsia="SimSun" w:hAnsi="SimSun" w:cs="맑은 고딕" w:hint="eastAsia"/>
                <w:spacing w:val="30"/>
                <w:szCs w:val="21"/>
              </w:rPr>
              <w:t>，</w:t>
            </w:r>
            <w:r w:rsidRPr="0016489F">
              <w:rPr>
                <w:rFonts w:ascii="SimSun" w:eastAsia="SimSun" w:hAnsi="SimSun" w:cs="새굴림" w:hint="eastAsia"/>
                <w:spacing w:val="30"/>
                <w:szCs w:val="21"/>
              </w:rPr>
              <w:t>电力监管机构应当受理</w:t>
            </w:r>
            <w:r w:rsidRPr="0016489F">
              <w:rPr>
                <w:rFonts w:ascii="SimSun" w:eastAsia="SimSun" w:hAnsi="SimSun" w:cs="맑은 고딕" w:hint="eastAsia"/>
                <w:spacing w:val="30"/>
                <w:szCs w:val="21"/>
              </w:rPr>
              <w:t>。</w:t>
            </w:r>
            <w:r w:rsidRPr="0016489F">
              <w:rPr>
                <w:rFonts w:ascii="SimSun" w:eastAsia="SimSun" w:hAnsi="SimSun" w:cs="새굴림" w:hint="eastAsia"/>
                <w:spacing w:val="30"/>
                <w:szCs w:val="21"/>
              </w:rPr>
              <w:t>电力监管机构主动调解的</w:t>
            </w:r>
            <w:r w:rsidRPr="0016489F">
              <w:rPr>
                <w:rFonts w:ascii="SimSun" w:eastAsia="SimSun" w:hAnsi="SimSun" w:cs="맑은 고딕" w:hint="eastAsia"/>
                <w:spacing w:val="30"/>
                <w:szCs w:val="21"/>
              </w:rPr>
              <w:t>，</w:t>
            </w:r>
            <w:r w:rsidRPr="0016489F">
              <w:rPr>
                <w:rFonts w:ascii="SimSun" w:eastAsia="SimSun" w:hAnsi="SimSun" w:cs="새굴림" w:hint="eastAsia"/>
                <w:spacing w:val="30"/>
                <w:szCs w:val="21"/>
              </w:rPr>
              <w:t>双方当事人同意即为受理</w:t>
            </w:r>
            <w:r w:rsidRPr="0016489F">
              <w:rPr>
                <w:rFonts w:ascii="SimSun" w:eastAsia="SimSun" w:hAnsi="SimSun" w:cs="맑은 고딕" w:hint="eastAsia"/>
                <w:spacing w:val="30"/>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b/>
                <w:szCs w:val="21"/>
              </w:rPr>
              <w:t>第八</w:t>
            </w:r>
            <w:r w:rsidRPr="00997C2F">
              <w:rPr>
                <w:rFonts w:ascii="SimSun" w:eastAsia="SimSun" w:hAnsi="SimSun" w:cs="새굴림" w:hint="eastAsia"/>
                <w:b/>
                <w:szCs w:val="21"/>
              </w:rPr>
              <w:t>条</w:t>
            </w:r>
            <w:r w:rsidRPr="00997C2F">
              <w:rPr>
                <w:rFonts w:ascii="SimSun" w:eastAsia="SimSun" w:hAnsi="SimSun" w:hint="eastAsia"/>
                <w:szCs w:val="21"/>
              </w:rPr>
              <w:t xml:space="preserve">  </w:t>
            </w:r>
            <w:r w:rsidRPr="00997C2F">
              <w:rPr>
                <w:rFonts w:ascii="SimSun" w:eastAsia="SimSun" w:hAnsi="SimSun" w:cs="새굴림" w:hint="eastAsia"/>
                <w:szCs w:val="21"/>
              </w:rPr>
              <w:t>调解申请有下列情形之一的</w:t>
            </w:r>
            <w:r w:rsidRPr="00997C2F">
              <w:rPr>
                <w:rFonts w:ascii="SimSun" w:eastAsia="SimSun" w:hAnsi="SimSun" w:cs="맑은 고딕" w:hint="eastAsia"/>
                <w:szCs w:val="21"/>
              </w:rPr>
              <w:t>，</w:t>
            </w:r>
            <w:r w:rsidRPr="00997C2F">
              <w:rPr>
                <w:rFonts w:ascii="SimSun" w:eastAsia="SimSun" w:hAnsi="SimSun" w:cs="새굴림" w:hint="eastAsia"/>
                <w:szCs w:val="21"/>
              </w:rPr>
              <w:t>电力监管机构不予受理</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szCs w:val="21"/>
              </w:rPr>
              <w:t>一</w:t>
            </w:r>
            <w:r w:rsidRPr="00997C2F">
              <w:rPr>
                <w:rFonts w:ascii="SimSun" w:eastAsia="SimSun" w:hAnsi="SimSun" w:cs="맑은 고딕" w:hint="eastAsia"/>
                <w:szCs w:val="21"/>
              </w:rPr>
              <w:t>）</w:t>
            </w:r>
            <w:r w:rsidRPr="00997C2F">
              <w:rPr>
                <w:rFonts w:ascii="SimSun" w:eastAsia="SimSun" w:hAnsi="SimSun" w:cs="바탕" w:hint="eastAsia"/>
                <w:szCs w:val="21"/>
              </w:rPr>
              <w:t>被申</w:t>
            </w:r>
            <w:r w:rsidRPr="00997C2F">
              <w:rPr>
                <w:rFonts w:ascii="SimSun" w:eastAsia="SimSun" w:hAnsi="SimSun" w:cs="새굴림" w:hint="eastAsia"/>
                <w:szCs w:val="21"/>
              </w:rPr>
              <w:t>请人明确拒绝调解的</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szCs w:val="21"/>
              </w:rPr>
              <w:t>二</w:t>
            </w:r>
            <w:r w:rsidRPr="00997C2F">
              <w:rPr>
                <w:rFonts w:ascii="SimSun" w:eastAsia="SimSun" w:hAnsi="SimSun" w:cs="맑은 고딕" w:hint="eastAsia"/>
                <w:szCs w:val="21"/>
              </w:rPr>
              <w:t>）</w:t>
            </w:r>
            <w:r w:rsidRPr="00997C2F">
              <w:rPr>
                <w:rFonts w:ascii="SimSun" w:eastAsia="SimSun" w:hAnsi="SimSun" w:cs="바탕" w:hint="eastAsia"/>
                <w:szCs w:val="21"/>
              </w:rPr>
              <w:t>已</w:t>
            </w:r>
            <w:r w:rsidRPr="00997C2F">
              <w:rPr>
                <w:rFonts w:ascii="SimSun" w:eastAsia="SimSun" w:hAnsi="SimSun" w:cs="새굴림" w:hint="eastAsia"/>
                <w:szCs w:val="21"/>
              </w:rPr>
              <w:t>经就争议纠纷事项提起仲裁或者诉讼的</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szCs w:val="21"/>
              </w:rPr>
              <w:t>三</w:t>
            </w:r>
            <w:r w:rsidRPr="00997C2F">
              <w:rPr>
                <w:rFonts w:ascii="SimSun" w:eastAsia="SimSun" w:hAnsi="SimSun" w:cs="맑은 고딕" w:hint="eastAsia"/>
                <w:szCs w:val="21"/>
              </w:rPr>
              <w:t>）</w:t>
            </w:r>
            <w:r w:rsidRPr="00997C2F">
              <w:rPr>
                <w:rFonts w:ascii="SimSun" w:eastAsia="SimSun" w:hAnsi="SimSun" w:cs="바탕" w:hint="eastAsia"/>
                <w:szCs w:val="21"/>
              </w:rPr>
              <w:t>不符合本</w:t>
            </w:r>
            <w:r w:rsidRPr="00997C2F">
              <w:rPr>
                <w:rFonts w:ascii="SimSun" w:eastAsia="SimSun" w:hAnsi="SimSun" w:cs="새굴림" w:hint="eastAsia"/>
                <w:szCs w:val="21"/>
              </w:rPr>
              <w:t>规定第五条规定条件的</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새굴림" w:hint="eastAsia"/>
                <w:szCs w:val="21"/>
              </w:rPr>
              <w:t>电力监管机构决定不予受理的</w:t>
            </w:r>
            <w:r w:rsidRPr="00997C2F">
              <w:rPr>
                <w:rFonts w:ascii="SimSun" w:eastAsia="SimSun" w:hAnsi="SimSun" w:cs="맑은 고딕" w:hint="eastAsia"/>
                <w:szCs w:val="21"/>
              </w:rPr>
              <w:t>，</w:t>
            </w:r>
            <w:r w:rsidRPr="00997C2F">
              <w:rPr>
                <w:rFonts w:ascii="SimSun" w:eastAsia="SimSun" w:hAnsi="SimSun" w:cs="새굴림" w:hint="eastAsia"/>
                <w:szCs w:val="21"/>
              </w:rPr>
              <w:t>应当向当事人说明理由</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b/>
                <w:szCs w:val="21"/>
              </w:rPr>
              <w:t>第九</w:t>
            </w:r>
            <w:r w:rsidRPr="00997C2F">
              <w:rPr>
                <w:rFonts w:ascii="SimSun" w:eastAsia="SimSun" w:hAnsi="SimSun" w:cs="새굴림" w:hint="eastAsia"/>
                <w:b/>
                <w:szCs w:val="21"/>
              </w:rPr>
              <w:t>条</w:t>
            </w:r>
            <w:r w:rsidRPr="00997C2F">
              <w:rPr>
                <w:rFonts w:ascii="SimSun" w:eastAsia="SimSun" w:hAnsi="SimSun" w:hint="eastAsia"/>
                <w:szCs w:val="21"/>
              </w:rPr>
              <w:t xml:space="preserve">  </w:t>
            </w:r>
            <w:r w:rsidRPr="00997C2F">
              <w:rPr>
                <w:rFonts w:ascii="SimSun" w:eastAsia="SimSun" w:hAnsi="SimSun" w:cs="새굴림" w:hint="eastAsia"/>
                <w:szCs w:val="21"/>
              </w:rPr>
              <w:t>电力监管机构调解电力争议纠纷</w:t>
            </w:r>
            <w:r w:rsidRPr="00997C2F">
              <w:rPr>
                <w:rFonts w:ascii="SimSun" w:eastAsia="SimSun" w:hAnsi="SimSun" w:cs="맑은 고딕" w:hint="eastAsia"/>
                <w:szCs w:val="21"/>
              </w:rPr>
              <w:t>，</w:t>
            </w:r>
            <w:r w:rsidRPr="00997C2F">
              <w:rPr>
                <w:rFonts w:ascii="SimSun" w:eastAsia="SimSun" w:hAnsi="SimSun" w:cs="새굴림" w:hint="eastAsia"/>
                <w:szCs w:val="21"/>
              </w:rPr>
              <w:t>应当根据争议纠纷复杂程度和争议纠纷标的大小</w:t>
            </w:r>
            <w:r w:rsidRPr="00997C2F">
              <w:rPr>
                <w:rFonts w:ascii="SimSun" w:eastAsia="SimSun" w:hAnsi="SimSun" w:cs="맑은 고딕" w:hint="eastAsia"/>
                <w:szCs w:val="21"/>
              </w:rPr>
              <w:t>，</w:t>
            </w:r>
            <w:r w:rsidRPr="00997C2F">
              <w:rPr>
                <w:rFonts w:ascii="SimSun" w:eastAsia="SimSun" w:hAnsi="SimSun" w:cs="바탕" w:hint="eastAsia"/>
                <w:szCs w:val="21"/>
              </w:rPr>
              <w:t>指定一名或者三名</w:t>
            </w:r>
            <w:r w:rsidRPr="00997C2F">
              <w:rPr>
                <w:rFonts w:ascii="SimSun" w:eastAsia="SimSun" w:hAnsi="SimSun" w:cs="새굴림" w:hint="eastAsia"/>
                <w:szCs w:val="21"/>
              </w:rPr>
              <w:t>调解员进行调解</w:t>
            </w:r>
            <w:r w:rsidRPr="00997C2F">
              <w:rPr>
                <w:rFonts w:ascii="SimSun" w:eastAsia="SimSun" w:hAnsi="SimSun" w:cs="맑은 고딕" w:hint="eastAsia"/>
                <w:szCs w:val="21"/>
              </w:rPr>
              <w:t>。</w:t>
            </w:r>
          </w:p>
          <w:p w:rsidR="00190118" w:rsidRPr="0016489F" w:rsidRDefault="00190118" w:rsidP="005833F5">
            <w:pPr>
              <w:snapToGrid w:val="0"/>
              <w:spacing w:line="290" w:lineRule="atLeast"/>
              <w:rPr>
                <w:rFonts w:ascii="SimSun" w:eastAsia="SimSun" w:hAnsi="SimSun"/>
                <w:spacing w:val="14"/>
                <w:szCs w:val="21"/>
              </w:rPr>
            </w:pPr>
            <w:r w:rsidRPr="00997C2F">
              <w:rPr>
                <w:rFonts w:ascii="SimSun" w:eastAsia="SimSun" w:hAnsi="SimSun" w:hint="eastAsia"/>
                <w:szCs w:val="21"/>
              </w:rPr>
              <w:t xml:space="preserve">　　</w:t>
            </w:r>
            <w:r w:rsidRPr="0016489F">
              <w:rPr>
                <w:rFonts w:ascii="SimSun" w:eastAsia="SimSun" w:hAnsi="SimSun" w:cs="바탕" w:hint="eastAsia"/>
                <w:b/>
                <w:spacing w:val="14"/>
                <w:szCs w:val="21"/>
              </w:rPr>
              <w:t>第十</w:t>
            </w:r>
            <w:r w:rsidRPr="0016489F">
              <w:rPr>
                <w:rFonts w:ascii="SimSun" w:eastAsia="SimSun" w:hAnsi="SimSun" w:cs="새굴림" w:hint="eastAsia"/>
                <w:b/>
                <w:spacing w:val="14"/>
                <w:szCs w:val="21"/>
              </w:rPr>
              <w:t>条</w:t>
            </w:r>
            <w:r w:rsidRPr="0016489F">
              <w:rPr>
                <w:rFonts w:ascii="SimSun" w:eastAsia="SimSun" w:hAnsi="SimSun" w:hint="eastAsia"/>
                <w:spacing w:val="14"/>
                <w:szCs w:val="21"/>
              </w:rPr>
              <w:t xml:space="preserve">  </w:t>
            </w:r>
            <w:r w:rsidRPr="0016489F">
              <w:rPr>
                <w:rFonts w:ascii="SimSun" w:eastAsia="SimSun" w:hAnsi="SimSun" w:cs="새굴림" w:hint="eastAsia"/>
                <w:spacing w:val="14"/>
                <w:szCs w:val="21"/>
              </w:rPr>
              <w:t>调解员进行调解工作</w:t>
            </w:r>
            <w:r w:rsidRPr="0016489F">
              <w:rPr>
                <w:rFonts w:ascii="SimSun" w:eastAsia="SimSun" w:hAnsi="SimSun" w:cs="맑은 고딕" w:hint="eastAsia"/>
                <w:spacing w:val="14"/>
                <w:szCs w:val="21"/>
              </w:rPr>
              <w:t>，</w:t>
            </w:r>
            <w:r w:rsidRPr="0016489F">
              <w:rPr>
                <w:rFonts w:ascii="SimSun" w:eastAsia="SimSun" w:hAnsi="SimSun" w:cs="바탕" w:hint="eastAsia"/>
                <w:spacing w:val="14"/>
                <w:szCs w:val="21"/>
              </w:rPr>
              <w:t>不得偏袒一方</w:t>
            </w:r>
            <w:r w:rsidRPr="0016489F">
              <w:rPr>
                <w:rFonts w:ascii="SimSun" w:eastAsia="SimSun" w:hAnsi="SimSun" w:cs="새굴림" w:hint="eastAsia"/>
                <w:spacing w:val="14"/>
                <w:szCs w:val="21"/>
              </w:rPr>
              <w:t>当事人</w:t>
            </w:r>
            <w:r w:rsidRPr="0016489F">
              <w:rPr>
                <w:rFonts w:ascii="SimSun" w:eastAsia="SimSun" w:hAnsi="SimSun" w:cs="맑은 고딕" w:hint="eastAsia"/>
                <w:spacing w:val="14"/>
                <w:szCs w:val="21"/>
              </w:rPr>
              <w:t>，</w:t>
            </w:r>
            <w:r w:rsidRPr="0016489F">
              <w:rPr>
                <w:rFonts w:ascii="SimSun" w:eastAsia="SimSun" w:hAnsi="SimSun" w:cs="바탕" w:hint="eastAsia"/>
                <w:spacing w:val="14"/>
                <w:szCs w:val="21"/>
              </w:rPr>
              <w:t>不得利用</w:t>
            </w:r>
            <w:r w:rsidRPr="0016489F">
              <w:rPr>
                <w:rFonts w:ascii="SimSun" w:eastAsia="SimSun" w:hAnsi="SimSun" w:cs="새굴림" w:hint="eastAsia"/>
                <w:spacing w:val="14"/>
                <w:szCs w:val="21"/>
              </w:rPr>
              <w:t>调解工作的便利牟取不正当利益</w:t>
            </w:r>
            <w:r w:rsidRPr="0016489F">
              <w:rPr>
                <w:rFonts w:ascii="SimSun" w:eastAsia="SimSun" w:hAnsi="SimSun" w:cs="맑은 고딕" w:hint="eastAsia"/>
                <w:spacing w:val="14"/>
                <w:szCs w:val="21"/>
              </w:rPr>
              <w:t>，</w:t>
            </w:r>
            <w:r w:rsidRPr="0016489F">
              <w:rPr>
                <w:rFonts w:ascii="SimSun" w:eastAsia="SimSun" w:hAnsi="SimSun" w:cs="바탕" w:hint="eastAsia"/>
                <w:spacing w:val="14"/>
                <w:szCs w:val="21"/>
              </w:rPr>
              <w:t>不得泄露</w:t>
            </w:r>
            <w:r w:rsidRPr="0016489F">
              <w:rPr>
                <w:rFonts w:ascii="SimSun" w:eastAsia="SimSun" w:hAnsi="SimSun" w:cs="새굴림" w:hint="eastAsia"/>
                <w:spacing w:val="14"/>
                <w:szCs w:val="21"/>
              </w:rPr>
              <w:t>当事人的商业秘密和个人隐私</w:t>
            </w:r>
            <w:r w:rsidRPr="0016489F">
              <w:rPr>
                <w:rFonts w:ascii="SimSun" w:eastAsia="SimSun" w:hAnsi="SimSun" w:cs="맑은 고딕" w:hint="eastAsia"/>
                <w:spacing w:val="14"/>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새굴림" w:hint="eastAsia"/>
                <w:szCs w:val="21"/>
              </w:rPr>
              <w:t>调解员应当由公道正派</w:t>
            </w:r>
            <w:r w:rsidRPr="00997C2F">
              <w:rPr>
                <w:rFonts w:ascii="SimSun" w:eastAsia="SimSun" w:hAnsi="SimSun" w:cs="맑은 고딕" w:hint="eastAsia"/>
                <w:szCs w:val="21"/>
              </w:rPr>
              <w:t>、</w:t>
            </w:r>
            <w:r w:rsidRPr="00997C2F">
              <w:rPr>
                <w:rFonts w:ascii="SimSun" w:eastAsia="SimSun" w:hAnsi="SimSun" w:cs="바탕" w:hint="eastAsia"/>
                <w:szCs w:val="21"/>
              </w:rPr>
              <w:t>熟悉</w:t>
            </w:r>
            <w:r w:rsidRPr="00997C2F">
              <w:rPr>
                <w:rFonts w:ascii="SimSun" w:eastAsia="SimSun" w:hAnsi="SimSun" w:cs="새굴림" w:hint="eastAsia"/>
                <w:szCs w:val="21"/>
              </w:rPr>
              <w:t>电力</w:t>
            </w:r>
            <w:r w:rsidRPr="00997C2F">
              <w:rPr>
                <w:rFonts w:ascii="SimSun" w:eastAsia="SimSun" w:hAnsi="SimSun" w:cs="맑은 고딕" w:hint="eastAsia"/>
                <w:szCs w:val="21"/>
              </w:rPr>
              <w:t>、</w:t>
            </w:r>
            <w:r w:rsidRPr="00997C2F">
              <w:rPr>
                <w:rFonts w:ascii="SimSun" w:eastAsia="SimSun" w:hAnsi="SimSun" w:cs="바탕" w:hint="eastAsia"/>
                <w:szCs w:val="21"/>
              </w:rPr>
              <w:t>法律</w:t>
            </w:r>
            <w:r w:rsidRPr="00997C2F">
              <w:rPr>
                <w:rFonts w:ascii="SimSun" w:eastAsia="SimSun" w:hAnsi="SimSun" w:cs="맑은 고딕" w:hint="eastAsia"/>
                <w:szCs w:val="21"/>
              </w:rPr>
              <w:t>、</w:t>
            </w:r>
            <w:r w:rsidRPr="00997C2F">
              <w:rPr>
                <w:rFonts w:ascii="SimSun" w:eastAsia="SimSun" w:hAnsi="SimSun" w:cs="새굴림" w:hint="eastAsia"/>
                <w:szCs w:val="21"/>
              </w:rPr>
              <w:t>经济等业务知识的人员担任</w:t>
            </w:r>
            <w:r w:rsidRPr="00997C2F">
              <w:rPr>
                <w:rFonts w:ascii="SimSun" w:eastAsia="SimSun" w:hAnsi="SimSun" w:cs="맑은 고딕" w:hint="eastAsia"/>
                <w:szCs w:val="21"/>
              </w:rPr>
              <w:t>。</w:t>
            </w:r>
          </w:p>
          <w:p w:rsidR="00190118" w:rsidRPr="0016489F" w:rsidRDefault="00190118" w:rsidP="005833F5">
            <w:pPr>
              <w:snapToGrid w:val="0"/>
              <w:spacing w:line="290" w:lineRule="atLeast"/>
              <w:rPr>
                <w:rFonts w:ascii="SimSun" w:eastAsia="SimSun" w:hAnsi="SimSun"/>
                <w:spacing w:val="8"/>
                <w:szCs w:val="21"/>
              </w:rPr>
            </w:pPr>
            <w:r w:rsidRPr="00997C2F">
              <w:rPr>
                <w:rFonts w:ascii="SimSun" w:eastAsia="SimSun" w:hAnsi="SimSun" w:hint="eastAsia"/>
                <w:szCs w:val="21"/>
              </w:rPr>
              <w:t xml:space="preserve">　　</w:t>
            </w:r>
            <w:r w:rsidRPr="0016489F">
              <w:rPr>
                <w:rFonts w:ascii="SimSun" w:eastAsia="SimSun" w:hAnsi="SimSun" w:cs="새굴림" w:hint="eastAsia"/>
                <w:spacing w:val="8"/>
                <w:szCs w:val="21"/>
              </w:rPr>
              <w:t>调解员的具体管理办法另行规定</w:t>
            </w:r>
            <w:r w:rsidRPr="0016489F">
              <w:rPr>
                <w:rFonts w:ascii="SimSun" w:eastAsia="SimSun" w:hAnsi="SimSun" w:cs="맑은 고딕" w:hint="eastAsia"/>
                <w:spacing w:val="8"/>
                <w:szCs w:val="21"/>
              </w:rPr>
              <w:t>。</w:t>
            </w:r>
          </w:p>
          <w:p w:rsidR="00190118" w:rsidRPr="0016489F" w:rsidRDefault="00190118" w:rsidP="005833F5">
            <w:pPr>
              <w:snapToGrid w:val="0"/>
              <w:spacing w:line="290" w:lineRule="atLeast"/>
              <w:rPr>
                <w:rFonts w:ascii="SimSun" w:eastAsia="SimSun" w:hAnsi="SimSun"/>
                <w:spacing w:val="20"/>
                <w:szCs w:val="21"/>
              </w:rPr>
            </w:pPr>
            <w:r w:rsidRPr="00997C2F">
              <w:rPr>
                <w:rFonts w:ascii="SimSun" w:eastAsia="SimSun" w:hAnsi="SimSun" w:hint="eastAsia"/>
                <w:szCs w:val="21"/>
              </w:rPr>
              <w:t xml:space="preserve">　　</w:t>
            </w:r>
            <w:r w:rsidRPr="0016489F">
              <w:rPr>
                <w:rFonts w:ascii="SimSun" w:eastAsia="SimSun" w:hAnsi="SimSun" w:cs="바탕" w:hint="eastAsia"/>
                <w:b/>
                <w:spacing w:val="20"/>
                <w:szCs w:val="21"/>
              </w:rPr>
              <w:t>第十一</w:t>
            </w:r>
            <w:r w:rsidRPr="0016489F">
              <w:rPr>
                <w:rFonts w:ascii="SimSun" w:eastAsia="SimSun" w:hAnsi="SimSun" w:cs="새굴림" w:hint="eastAsia"/>
                <w:b/>
                <w:spacing w:val="20"/>
                <w:szCs w:val="21"/>
              </w:rPr>
              <w:t>条</w:t>
            </w:r>
            <w:r w:rsidRPr="0016489F">
              <w:rPr>
                <w:rFonts w:ascii="SimSun" w:eastAsia="SimSun" w:hAnsi="SimSun" w:hint="eastAsia"/>
                <w:spacing w:val="20"/>
                <w:szCs w:val="21"/>
              </w:rPr>
              <w:t xml:space="preserve">  </w:t>
            </w:r>
            <w:r w:rsidRPr="0016489F">
              <w:rPr>
                <w:rFonts w:ascii="SimSun" w:eastAsia="SimSun" w:hAnsi="SimSun" w:cs="새굴림" w:hint="eastAsia"/>
                <w:spacing w:val="20"/>
                <w:szCs w:val="21"/>
              </w:rPr>
              <w:t>当事人认为调解员与电力争议纠纷有利害关系或者其他关系可能影响公正调解的</w:t>
            </w:r>
            <w:r w:rsidRPr="0016489F">
              <w:rPr>
                <w:rFonts w:ascii="SimSun" w:eastAsia="SimSun" w:hAnsi="SimSun" w:cs="맑은 고딕" w:hint="eastAsia"/>
                <w:spacing w:val="20"/>
                <w:szCs w:val="21"/>
              </w:rPr>
              <w:t>，</w:t>
            </w:r>
            <w:r w:rsidRPr="0016489F">
              <w:rPr>
                <w:rFonts w:ascii="SimSun" w:eastAsia="SimSun" w:hAnsi="SimSun" w:cs="바탕" w:hint="eastAsia"/>
                <w:spacing w:val="20"/>
                <w:szCs w:val="21"/>
              </w:rPr>
              <w:t>可以向</w:t>
            </w:r>
            <w:r w:rsidRPr="0016489F">
              <w:rPr>
                <w:rFonts w:ascii="SimSun" w:eastAsia="SimSun" w:hAnsi="SimSun" w:cs="새굴림" w:hint="eastAsia"/>
                <w:spacing w:val="20"/>
                <w:szCs w:val="21"/>
              </w:rPr>
              <w:t>电力监管机构申请调解员回避</w:t>
            </w:r>
            <w:r w:rsidRPr="0016489F">
              <w:rPr>
                <w:rFonts w:ascii="SimSun" w:eastAsia="SimSun" w:hAnsi="SimSun" w:cs="맑은 고딕" w:hint="eastAsia"/>
                <w:spacing w:val="20"/>
                <w:szCs w:val="21"/>
              </w:rPr>
              <w:t>。</w:t>
            </w:r>
            <w:r w:rsidRPr="0016489F">
              <w:rPr>
                <w:rFonts w:ascii="SimSun" w:eastAsia="SimSun" w:hAnsi="SimSun" w:cs="새굴림" w:hint="eastAsia"/>
                <w:spacing w:val="20"/>
                <w:szCs w:val="21"/>
              </w:rPr>
              <w:t>调解员认为自己与电力争议纠纷有利害关系或者其他关系</w:t>
            </w:r>
            <w:r w:rsidRPr="0016489F">
              <w:rPr>
                <w:rFonts w:ascii="SimSun" w:eastAsia="SimSun" w:hAnsi="SimSun" w:cs="맑은 고딕" w:hint="eastAsia"/>
                <w:spacing w:val="20"/>
                <w:szCs w:val="21"/>
              </w:rPr>
              <w:t>，</w:t>
            </w:r>
            <w:r w:rsidRPr="0016489F">
              <w:rPr>
                <w:rFonts w:ascii="SimSun" w:eastAsia="SimSun" w:hAnsi="SimSun" w:cs="바탕" w:hint="eastAsia"/>
                <w:spacing w:val="20"/>
                <w:szCs w:val="21"/>
              </w:rPr>
              <w:t>可能影</w:t>
            </w:r>
            <w:r w:rsidRPr="0016489F">
              <w:rPr>
                <w:rFonts w:ascii="SimSun" w:eastAsia="SimSun" w:hAnsi="SimSun" w:cs="새굴림" w:hint="eastAsia"/>
                <w:spacing w:val="20"/>
                <w:szCs w:val="21"/>
              </w:rPr>
              <w:t>响公正调解的</w:t>
            </w:r>
            <w:r w:rsidRPr="0016489F">
              <w:rPr>
                <w:rFonts w:ascii="SimSun" w:eastAsia="SimSun" w:hAnsi="SimSun" w:cs="맑은 고딕" w:hint="eastAsia"/>
                <w:spacing w:val="20"/>
                <w:szCs w:val="21"/>
              </w:rPr>
              <w:t>，</w:t>
            </w:r>
            <w:r w:rsidRPr="0016489F">
              <w:rPr>
                <w:rFonts w:ascii="SimSun" w:eastAsia="SimSun" w:hAnsi="SimSun" w:cs="새굴림" w:hint="eastAsia"/>
                <w:spacing w:val="20"/>
                <w:szCs w:val="21"/>
              </w:rPr>
              <w:t>应当自行申请回避</w:t>
            </w:r>
            <w:r w:rsidRPr="0016489F">
              <w:rPr>
                <w:rFonts w:ascii="SimSun" w:eastAsia="SimSun" w:hAnsi="SimSun" w:cs="맑은 고딕" w:hint="eastAsia"/>
                <w:spacing w:val="20"/>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새굴림" w:hint="eastAsia"/>
                <w:szCs w:val="21"/>
              </w:rPr>
              <w:t>调解员是否回避</w:t>
            </w:r>
            <w:r w:rsidRPr="00997C2F">
              <w:rPr>
                <w:rFonts w:ascii="SimSun" w:eastAsia="SimSun" w:hAnsi="SimSun" w:cs="맑은 고딕" w:hint="eastAsia"/>
                <w:szCs w:val="21"/>
              </w:rPr>
              <w:t>，</w:t>
            </w:r>
            <w:r w:rsidRPr="00997C2F">
              <w:rPr>
                <w:rFonts w:ascii="SimSun" w:eastAsia="SimSun" w:hAnsi="SimSun" w:cs="바탕" w:hint="eastAsia"/>
                <w:szCs w:val="21"/>
              </w:rPr>
              <w:t>由</w:t>
            </w:r>
            <w:r w:rsidRPr="00997C2F">
              <w:rPr>
                <w:rFonts w:ascii="SimSun" w:eastAsia="SimSun" w:hAnsi="SimSun" w:cs="새굴림" w:hint="eastAsia"/>
                <w:szCs w:val="21"/>
              </w:rPr>
              <w:t>电力监管机构负责人决定</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b/>
                <w:szCs w:val="21"/>
              </w:rPr>
              <w:t>第十二</w:t>
            </w:r>
            <w:r w:rsidRPr="00997C2F">
              <w:rPr>
                <w:rFonts w:ascii="SimSun" w:eastAsia="SimSun" w:hAnsi="SimSun" w:cs="새굴림" w:hint="eastAsia"/>
                <w:b/>
                <w:szCs w:val="21"/>
              </w:rPr>
              <w:t>条</w:t>
            </w:r>
            <w:r w:rsidRPr="00997C2F">
              <w:rPr>
                <w:rFonts w:ascii="SimSun" w:eastAsia="SimSun" w:hAnsi="SimSun" w:hint="eastAsia"/>
                <w:szCs w:val="21"/>
              </w:rPr>
              <w:t xml:space="preserve">  </w:t>
            </w:r>
            <w:r w:rsidRPr="00997C2F">
              <w:rPr>
                <w:rFonts w:ascii="SimSun" w:eastAsia="SimSun" w:hAnsi="SimSun" w:cs="새굴림" w:hint="eastAsia"/>
                <w:szCs w:val="21"/>
              </w:rPr>
              <w:t>当事人可以委托代理人参加调解</w:t>
            </w:r>
            <w:r w:rsidRPr="00997C2F">
              <w:rPr>
                <w:rFonts w:ascii="SimSun" w:eastAsia="SimSun" w:hAnsi="SimSun" w:cs="맑은 고딕" w:hint="eastAsia"/>
                <w:szCs w:val="21"/>
              </w:rPr>
              <w:t>。</w:t>
            </w:r>
            <w:r w:rsidRPr="00997C2F">
              <w:rPr>
                <w:rFonts w:ascii="SimSun" w:eastAsia="SimSun" w:hAnsi="SimSun" w:cs="바탕" w:hint="eastAsia"/>
                <w:szCs w:val="21"/>
              </w:rPr>
              <w:t>委托代理人代理的</w:t>
            </w:r>
            <w:r w:rsidRPr="00997C2F">
              <w:rPr>
                <w:rFonts w:ascii="SimSun" w:eastAsia="SimSun" w:hAnsi="SimSun" w:cs="맑은 고딕" w:hint="eastAsia"/>
                <w:szCs w:val="21"/>
              </w:rPr>
              <w:t>，</w:t>
            </w:r>
            <w:r w:rsidRPr="00997C2F">
              <w:rPr>
                <w:rFonts w:ascii="SimSun" w:eastAsia="SimSun" w:hAnsi="SimSun" w:cs="바탕" w:hint="eastAsia"/>
                <w:szCs w:val="21"/>
              </w:rPr>
              <w:t>被委托人</w:t>
            </w:r>
            <w:r w:rsidRPr="00997C2F">
              <w:rPr>
                <w:rFonts w:ascii="SimSun" w:eastAsia="SimSun" w:hAnsi="SimSun" w:cs="새굴림" w:hint="eastAsia"/>
                <w:szCs w:val="21"/>
              </w:rPr>
              <w:t>应当提交授权委托书</w:t>
            </w:r>
            <w:r w:rsidRPr="00997C2F">
              <w:rPr>
                <w:rFonts w:ascii="SimSun" w:eastAsia="SimSun" w:hAnsi="SimSun" w:cs="맑은 고딕" w:hint="eastAsia"/>
                <w:szCs w:val="21"/>
              </w:rPr>
              <w:t>。</w:t>
            </w:r>
            <w:r w:rsidRPr="00997C2F">
              <w:rPr>
                <w:rFonts w:ascii="SimSun" w:eastAsia="SimSun" w:hAnsi="SimSun" w:cs="바탕" w:hint="eastAsia"/>
                <w:szCs w:val="21"/>
              </w:rPr>
              <w:t>授</w:t>
            </w:r>
            <w:r w:rsidRPr="00997C2F">
              <w:rPr>
                <w:rFonts w:ascii="SimSun" w:eastAsia="SimSun" w:hAnsi="SimSun" w:cs="새굴림" w:hint="eastAsia"/>
                <w:szCs w:val="21"/>
              </w:rPr>
              <w:t>权委托书应当由委托人签名或者盖章</w:t>
            </w:r>
            <w:r w:rsidRPr="00997C2F">
              <w:rPr>
                <w:rFonts w:ascii="SimSun" w:eastAsia="SimSun" w:hAnsi="SimSun" w:cs="맑은 고딕" w:hint="eastAsia"/>
                <w:szCs w:val="21"/>
              </w:rPr>
              <w:t>，</w:t>
            </w:r>
            <w:r w:rsidRPr="00997C2F">
              <w:rPr>
                <w:rFonts w:ascii="SimSun" w:eastAsia="SimSun" w:hAnsi="SimSun" w:cs="새굴림" w:hint="eastAsia"/>
                <w:szCs w:val="21"/>
              </w:rPr>
              <w:t>载明委托代理人姓名</w:t>
            </w:r>
            <w:r w:rsidRPr="00997C2F">
              <w:rPr>
                <w:rFonts w:ascii="SimSun" w:eastAsia="SimSun" w:hAnsi="SimSun" w:cs="맑은 고딕" w:hint="eastAsia"/>
                <w:szCs w:val="21"/>
              </w:rPr>
              <w:t>、</w:t>
            </w:r>
            <w:r w:rsidRPr="00997C2F">
              <w:rPr>
                <w:rFonts w:ascii="SimSun" w:eastAsia="SimSun" w:hAnsi="SimSun" w:cs="바탕" w:hint="eastAsia"/>
                <w:szCs w:val="21"/>
              </w:rPr>
              <w:t>性</w:t>
            </w:r>
            <w:r w:rsidRPr="00997C2F">
              <w:rPr>
                <w:rFonts w:ascii="SimSun" w:eastAsia="SimSun" w:hAnsi="SimSun" w:cs="새굴림" w:hint="eastAsia"/>
                <w:szCs w:val="21"/>
              </w:rPr>
              <w:t>别</w:t>
            </w:r>
            <w:r w:rsidRPr="00997C2F">
              <w:rPr>
                <w:rFonts w:ascii="SimSun" w:eastAsia="SimSun" w:hAnsi="SimSun" w:cs="맑은 고딕" w:hint="eastAsia"/>
                <w:szCs w:val="21"/>
              </w:rPr>
              <w:t>、</w:t>
            </w:r>
            <w:r w:rsidRPr="00997C2F">
              <w:rPr>
                <w:rFonts w:ascii="SimSun" w:eastAsia="SimSun" w:hAnsi="SimSun" w:cs="바탕" w:hint="eastAsia"/>
                <w:szCs w:val="21"/>
              </w:rPr>
              <w:t>年</w:t>
            </w:r>
            <w:r w:rsidRPr="00997C2F">
              <w:rPr>
                <w:rFonts w:ascii="SimSun" w:eastAsia="SimSun" w:hAnsi="SimSun" w:cs="새굴림" w:hint="eastAsia"/>
                <w:szCs w:val="21"/>
              </w:rPr>
              <w:t>龄</w:t>
            </w:r>
            <w:r w:rsidRPr="00997C2F">
              <w:rPr>
                <w:rFonts w:ascii="SimSun" w:eastAsia="SimSun" w:hAnsi="SimSun" w:cs="맑은 고딕" w:hint="eastAsia"/>
                <w:szCs w:val="21"/>
              </w:rPr>
              <w:t>、</w:t>
            </w:r>
            <w:r w:rsidRPr="00997C2F">
              <w:rPr>
                <w:rFonts w:ascii="SimSun" w:eastAsia="SimSun" w:hAnsi="SimSun" w:cs="바탕" w:hint="eastAsia"/>
                <w:szCs w:val="21"/>
              </w:rPr>
              <w:t>身</w:t>
            </w:r>
            <w:r w:rsidRPr="00997C2F">
              <w:rPr>
                <w:rFonts w:ascii="SimSun" w:eastAsia="SimSun" w:hAnsi="SimSun" w:cs="새굴림" w:hint="eastAsia"/>
                <w:szCs w:val="21"/>
              </w:rPr>
              <w:t>份证明</w:t>
            </w:r>
            <w:r w:rsidRPr="00997C2F">
              <w:rPr>
                <w:rFonts w:ascii="SimSun" w:eastAsia="SimSun" w:hAnsi="SimSun" w:cs="맑은 고딕" w:hint="eastAsia"/>
                <w:szCs w:val="21"/>
              </w:rPr>
              <w:t>、</w:t>
            </w:r>
            <w:r w:rsidRPr="00997C2F">
              <w:rPr>
                <w:rFonts w:ascii="SimSun" w:eastAsia="SimSun" w:hAnsi="SimSun" w:cs="새굴림" w:hint="eastAsia"/>
                <w:szCs w:val="21"/>
              </w:rPr>
              <w:t>联系方式</w:t>
            </w:r>
            <w:r w:rsidRPr="00997C2F">
              <w:rPr>
                <w:rFonts w:ascii="SimSun" w:eastAsia="SimSun" w:hAnsi="SimSun" w:cs="맑은 고딕" w:hint="eastAsia"/>
                <w:szCs w:val="21"/>
              </w:rPr>
              <w:t>、</w:t>
            </w:r>
            <w:r w:rsidRPr="00997C2F">
              <w:rPr>
                <w:rFonts w:ascii="SimSun" w:eastAsia="SimSun" w:hAnsi="SimSun" w:cs="바탕" w:hint="eastAsia"/>
                <w:szCs w:val="21"/>
              </w:rPr>
              <w:t>委托期限和代理</w:t>
            </w:r>
            <w:r w:rsidRPr="00997C2F">
              <w:rPr>
                <w:rFonts w:ascii="SimSun" w:eastAsia="SimSun" w:hAnsi="SimSun" w:cs="새굴림" w:hint="eastAsia"/>
                <w:szCs w:val="21"/>
              </w:rPr>
              <w:t>权限</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b/>
                <w:szCs w:val="21"/>
              </w:rPr>
              <w:t>第十三</w:t>
            </w:r>
            <w:r w:rsidRPr="00997C2F">
              <w:rPr>
                <w:rFonts w:ascii="SimSun" w:eastAsia="SimSun" w:hAnsi="SimSun" w:cs="새굴림" w:hint="eastAsia"/>
                <w:b/>
                <w:szCs w:val="21"/>
              </w:rPr>
              <w:t>条</w:t>
            </w:r>
            <w:r w:rsidRPr="00997C2F">
              <w:rPr>
                <w:rFonts w:ascii="SimSun" w:eastAsia="SimSun" w:hAnsi="SimSun" w:hint="eastAsia"/>
                <w:szCs w:val="21"/>
              </w:rPr>
              <w:t xml:space="preserve">  </w:t>
            </w:r>
            <w:r w:rsidRPr="00997C2F">
              <w:rPr>
                <w:rFonts w:ascii="SimSun" w:eastAsia="SimSun" w:hAnsi="SimSun" w:cs="새굴림" w:hint="eastAsia"/>
                <w:szCs w:val="21"/>
              </w:rPr>
              <w:t>电力争议纠纷涉及第三人的</w:t>
            </w:r>
            <w:r w:rsidRPr="00997C2F">
              <w:rPr>
                <w:rFonts w:ascii="SimSun" w:eastAsia="SimSun" w:hAnsi="SimSun" w:cs="맑은 고딕" w:hint="eastAsia"/>
                <w:szCs w:val="21"/>
              </w:rPr>
              <w:t>，</w:t>
            </w:r>
            <w:r w:rsidRPr="00997C2F">
              <w:rPr>
                <w:rFonts w:ascii="SimSun" w:eastAsia="SimSun" w:hAnsi="SimSun" w:cs="새굴림" w:hint="eastAsia"/>
                <w:szCs w:val="21"/>
              </w:rPr>
              <w:t>应当通知第三人参加</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b/>
                <w:szCs w:val="21"/>
              </w:rPr>
              <w:t>第十四</w:t>
            </w:r>
            <w:r w:rsidRPr="00997C2F">
              <w:rPr>
                <w:rFonts w:ascii="SimSun" w:eastAsia="SimSun" w:hAnsi="SimSun" w:cs="새굴림" w:hint="eastAsia"/>
                <w:b/>
                <w:szCs w:val="21"/>
              </w:rPr>
              <w:t>条</w:t>
            </w:r>
            <w:r w:rsidRPr="00997C2F">
              <w:rPr>
                <w:rFonts w:ascii="SimSun" w:eastAsia="SimSun" w:hAnsi="SimSun" w:hint="eastAsia"/>
                <w:szCs w:val="21"/>
              </w:rPr>
              <w:t xml:space="preserve">  </w:t>
            </w:r>
            <w:r w:rsidRPr="00997C2F">
              <w:rPr>
                <w:rFonts w:ascii="SimSun" w:eastAsia="SimSun" w:hAnsi="SimSun" w:cs="새굴림" w:hint="eastAsia"/>
                <w:szCs w:val="21"/>
              </w:rPr>
              <w:t>调解员可以采取下列方</w:t>
            </w:r>
            <w:r w:rsidRPr="00997C2F">
              <w:rPr>
                <w:rFonts w:ascii="SimSun" w:eastAsia="SimSun" w:hAnsi="SimSun" w:cs="새굴림" w:hint="eastAsia"/>
                <w:szCs w:val="21"/>
              </w:rPr>
              <w:lastRenderedPageBreak/>
              <w:t>式调解电力争议纠纷</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szCs w:val="21"/>
              </w:rPr>
              <w:t>一</w:t>
            </w:r>
            <w:r w:rsidRPr="00997C2F">
              <w:rPr>
                <w:rFonts w:ascii="SimSun" w:eastAsia="SimSun" w:hAnsi="SimSun" w:cs="맑은 고딕" w:hint="eastAsia"/>
                <w:szCs w:val="21"/>
              </w:rPr>
              <w:t>）</w:t>
            </w:r>
            <w:r w:rsidRPr="00997C2F">
              <w:rPr>
                <w:rFonts w:ascii="SimSun" w:eastAsia="SimSun" w:hAnsi="SimSun" w:cs="바탕" w:hint="eastAsia"/>
                <w:szCs w:val="21"/>
              </w:rPr>
              <w:t>根据已掌握的情</w:t>
            </w:r>
            <w:r w:rsidRPr="00997C2F">
              <w:rPr>
                <w:rFonts w:ascii="SimSun" w:eastAsia="SimSun" w:hAnsi="SimSun" w:cs="새굴림" w:hint="eastAsia"/>
                <w:szCs w:val="21"/>
              </w:rPr>
              <w:t>况向当事人提出争议纠纷解决建议</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szCs w:val="21"/>
              </w:rPr>
              <w:t>二</w:t>
            </w:r>
            <w:r w:rsidRPr="00997C2F">
              <w:rPr>
                <w:rFonts w:ascii="SimSun" w:eastAsia="SimSun" w:hAnsi="SimSun" w:cs="맑은 고딕" w:hint="eastAsia"/>
                <w:szCs w:val="21"/>
              </w:rPr>
              <w:t>）</w:t>
            </w:r>
            <w:r w:rsidRPr="00997C2F">
              <w:rPr>
                <w:rFonts w:ascii="SimSun" w:eastAsia="SimSun" w:hAnsi="SimSun" w:cs="새굴림" w:hint="eastAsia"/>
                <w:szCs w:val="21"/>
              </w:rPr>
              <w:t>单独会见一方当事人或者同时会见各方当事人</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szCs w:val="21"/>
              </w:rPr>
              <w:t>三</w:t>
            </w:r>
            <w:r w:rsidRPr="00997C2F">
              <w:rPr>
                <w:rFonts w:ascii="SimSun" w:eastAsia="SimSun" w:hAnsi="SimSun" w:cs="맑은 고딕" w:hint="eastAsia"/>
                <w:szCs w:val="21"/>
              </w:rPr>
              <w:t>）</w:t>
            </w:r>
            <w:r w:rsidRPr="00997C2F">
              <w:rPr>
                <w:rFonts w:ascii="SimSun" w:eastAsia="SimSun" w:hAnsi="SimSun" w:cs="바탕" w:hint="eastAsia"/>
                <w:szCs w:val="21"/>
              </w:rPr>
              <w:t>以</w:t>
            </w:r>
            <w:r w:rsidRPr="00997C2F">
              <w:rPr>
                <w:rFonts w:ascii="SimSun" w:eastAsia="SimSun" w:hAnsi="SimSun" w:cs="새굴림" w:hint="eastAsia"/>
                <w:szCs w:val="21"/>
              </w:rPr>
              <w:t>书面或者口头方式征求一方当事人或者各方当事人的意见</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szCs w:val="21"/>
              </w:rPr>
              <w:t>四</w:t>
            </w:r>
            <w:r w:rsidRPr="00997C2F">
              <w:rPr>
                <w:rFonts w:ascii="SimSun" w:eastAsia="SimSun" w:hAnsi="SimSun" w:cs="맑은 고딕" w:hint="eastAsia"/>
                <w:szCs w:val="21"/>
              </w:rPr>
              <w:t>）</w:t>
            </w:r>
            <w:r w:rsidRPr="00997C2F">
              <w:rPr>
                <w:rFonts w:ascii="SimSun" w:eastAsia="SimSun" w:hAnsi="SimSun" w:cs="바탕" w:hint="eastAsia"/>
                <w:szCs w:val="21"/>
              </w:rPr>
              <w:t>要求</w:t>
            </w:r>
            <w:r w:rsidRPr="00997C2F">
              <w:rPr>
                <w:rFonts w:ascii="SimSun" w:eastAsia="SimSun" w:hAnsi="SimSun" w:cs="새굴림" w:hint="eastAsia"/>
                <w:szCs w:val="21"/>
              </w:rPr>
              <w:t>当事人提出争议纠纷解决建议或者方案</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szCs w:val="21"/>
              </w:rPr>
              <w:t>五</w:t>
            </w:r>
            <w:r w:rsidRPr="00997C2F">
              <w:rPr>
                <w:rFonts w:ascii="SimSun" w:eastAsia="SimSun" w:hAnsi="SimSun" w:cs="맑은 고딕" w:hint="eastAsia"/>
                <w:szCs w:val="21"/>
              </w:rPr>
              <w:t>）</w:t>
            </w:r>
            <w:r w:rsidRPr="00997C2F">
              <w:rPr>
                <w:rFonts w:ascii="SimSun" w:eastAsia="SimSun" w:hAnsi="SimSun" w:cs="새굴림" w:hint="eastAsia"/>
                <w:szCs w:val="21"/>
              </w:rPr>
              <w:t>经当事人同意</w:t>
            </w:r>
            <w:r w:rsidRPr="00997C2F">
              <w:rPr>
                <w:rFonts w:ascii="SimSun" w:eastAsia="SimSun" w:hAnsi="SimSun" w:cs="맑은 고딕" w:hint="eastAsia"/>
                <w:szCs w:val="21"/>
              </w:rPr>
              <w:t>，</w:t>
            </w:r>
            <w:r w:rsidRPr="00997C2F">
              <w:rPr>
                <w:rFonts w:ascii="SimSun" w:eastAsia="SimSun" w:hAnsi="SimSun" w:cs="바탕" w:hint="eastAsia"/>
                <w:szCs w:val="21"/>
              </w:rPr>
              <w:t>聘</w:t>
            </w:r>
            <w:r w:rsidRPr="00997C2F">
              <w:rPr>
                <w:rFonts w:ascii="SimSun" w:eastAsia="SimSun" w:hAnsi="SimSun" w:cs="새굴림" w:hint="eastAsia"/>
                <w:szCs w:val="21"/>
              </w:rPr>
              <w:t>请与争议纠纷各方无利害关系的专家或者机构对争议纠纷事项提供咨询建议或者鉴定意见</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szCs w:val="21"/>
              </w:rPr>
              <w:t>六</w:t>
            </w:r>
            <w:r w:rsidRPr="00997C2F">
              <w:rPr>
                <w:rFonts w:ascii="SimSun" w:eastAsia="SimSun" w:hAnsi="SimSun" w:cs="맑은 고딕" w:hint="eastAsia"/>
                <w:szCs w:val="21"/>
              </w:rPr>
              <w:t>）</w:t>
            </w:r>
            <w:r w:rsidRPr="00997C2F">
              <w:rPr>
                <w:rFonts w:ascii="SimSun" w:eastAsia="SimSun" w:hAnsi="SimSun" w:cs="바탕" w:hint="eastAsia"/>
                <w:szCs w:val="21"/>
              </w:rPr>
              <w:t>有利于</w:t>
            </w:r>
            <w:r w:rsidRPr="00997C2F">
              <w:rPr>
                <w:rFonts w:ascii="SimSun" w:eastAsia="SimSun" w:hAnsi="SimSun" w:cs="새굴림" w:hint="eastAsia"/>
                <w:szCs w:val="21"/>
              </w:rPr>
              <w:t>当事人达成一致的其他方式</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b/>
                <w:szCs w:val="21"/>
              </w:rPr>
              <w:t>第十五</w:t>
            </w:r>
            <w:r w:rsidRPr="00997C2F">
              <w:rPr>
                <w:rFonts w:ascii="SimSun" w:eastAsia="SimSun" w:hAnsi="SimSun" w:cs="새굴림" w:hint="eastAsia"/>
                <w:b/>
                <w:szCs w:val="21"/>
              </w:rPr>
              <w:t>条</w:t>
            </w:r>
            <w:r w:rsidRPr="00997C2F">
              <w:rPr>
                <w:rFonts w:ascii="SimSun" w:eastAsia="SimSun" w:hAnsi="SimSun" w:hint="eastAsia"/>
                <w:szCs w:val="21"/>
              </w:rPr>
              <w:t xml:space="preserve">  </w:t>
            </w:r>
            <w:r w:rsidRPr="00997C2F">
              <w:rPr>
                <w:rFonts w:ascii="SimSun" w:eastAsia="SimSun" w:hAnsi="SimSun" w:cs="새굴림" w:hint="eastAsia"/>
                <w:szCs w:val="21"/>
              </w:rPr>
              <w:t>调解过程中</w:t>
            </w:r>
            <w:r w:rsidRPr="00997C2F">
              <w:rPr>
                <w:rFonts w:ascii="SimSun" w:eastAsia="SimSun" w:hAnsi="SimSun" w:cs="맑은 고딕" w:hint="eastAsia"/>
                <w:szCs w:val="21"/>
              </w:rPr>
              <w:t>，</w:t>
            </w:r>
            <w:r w:rsidRPr="00997C2F">
              <w:rPr>
                <w:rFonts w:ascii="SimSun" w:eastAsia="SimSun" w:hAnsi="SimSun" w:cs="새굴림" w:hint="eastAsia"/>
                <w:szCs w:val="21"/>
              </w:rPr>
              <w:t>当事人应当如实陈述事实</w:t>
            </w:r>
            <w:r w:rsidRPr="00997C2F">
              <w:rPr>
                <w:rFonts w:ascii="SimSun" w:eastAsia="SimSun" w:hAnsi="SimSun" w:cs="맑은 고딕" w:hint="eastAsia"/>
                <w:szCs w:val="21"/>
              </w:rPr>
              <w:t>，</w:t>
            </w:r>
            <w:r w:rsidRPr="00997C2F">
              <w:rPr>
                <w:rFonts w:ascii="SimSun" w:eastAsia="SimSun" w:hAnsi="SimSun" w:cs="바탕" w:hint="eastAsia"/>
                <w:szCs w:val="21"/>
              </w:rPr>
              <w:t>遵守</w:t>
            </w:r>
            <w:r w:rsidRPr="00997C2F">
              <w:rPr>
                <w:rFonts w:ascii="SimSun" w:eastAsia="SimSun" w:hAnsi="SimSun" w:cs="새굴림" w:hint="eastAsia"/>
                <w:szCs w:val="21"/>
              </w:rPr>
              <w:t>调解秩序</w:t>
            </w:r>
            <w:r w:rsidRPr="00997C2F">
              <w:rPr>
                <w:rFonts w:ascii="SimSun" w:eastAsia="SimSun" w:hAnsi="SimSun" w:cs="맑은 고딕" w:hint="eastAsia"/>
                <w:szCs w:val="21"/>
              </w:rPr>
              <w:t>，</w:t>
            </w:r>
            <w:r w:rsidRPr="00997C2F">
              <w:rPr>
                <w:rFonts w:ascii="SimSun" w:eastAsia="SimSun" w:hAnsi="SimSun" w:cs="바탕" w:hint="eastAsia"/>
                <w:szCs w:val="21"/>
              </w:rPr>
              <w:t>尊重</w:t>
            </w:r>
            <w:r w:rsidRPr="00997C2F">
              <w:rPr>
                <w:rFonts w:ascii="SimSun" w:eastAsia="SimSun" w:hAnsi="SimSun" w:cs="새굴림" w:hint="eastAsia"/>
                <w:szCs w:val="21"/>
              </w:rPr>
              <w:t>调</w:t>
            </w:r>
            <w:r w:rsidRPr="00997C2F">
              <w:rPr>
                <w:rFonts w:ascii="SimSun" w:eastAsia="SimSun" w:hAnsi="SimSun" w:cs="바탕" w:hint="eastAsia"/>
                <w:szCs w:val="21"/>
              </w:rPr>
              <w:t>解</w:t>
            </w:r>
            <w:r w:rsidRPr="00997C2F">
              <w:rPr>
                <w:rFonts w:ascii="SimSun" w:eastAsia="SimSun" w:hAnsi="SimSun" w:cs="새굴림" w:hint="eastAsia"/>
                <w:szCs w:val="21"/>
              </w:rPr>
              <w:t>员和对方当事人</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b/>
                <w:szCs w:val="21"/>
              </w:rPr>
              <w:t>第十六</w:t>
            </w:r>
            <w:r w:rsidRPr="00997C2F">
              <w:rPr>
                <w:rFonts w:ascii="SimSun" w:eastAsia="SimSun" w:hAnsi="SimSun" w:cs="새굴림" w:hint="eastAsia"/>
                <w:b/>
                <w:szCs w:val="21"/>
              </w:rPr>
              <w:t>条</w:t>
            </w:r>
            <w:r w:rsidRPr="00997C2F">
              <w:rPr>
                <w:rFonts w:ascii="SimSun" w:eastAsia="SimSun" w:hAnsi="SimSun" w:hint="eastAsia"/>
                <w:szCs w:val="21"/>
              </w:rPr>
              <w:t xml:space="preserve">  </w:t>
            </w:r>
            <w:r w:rsidRPr="00997C2F">
              <w:rPr>
                <w:rFonts w:ascii="SimSun" w:eastAsia="SimSun" w:hAnsi="SimSun" w:cs="새굴림" w:hint="eastAsia"/>
                <w:szCs w:val="21"/>
              </w:rPr>
              <w:t>调解过程中</w:t>
            </w:r>
            <w:r w:rsidRPr="00997C2F">
              <w:rPr>
                <w:rFonts w:ascii="SimSun" w:eastAsia="SimSun" w:hAnsi="SimSun" w:cs="맑은 고딕" w:hint="eastAsia"/>
                <w:szCs w:val="21"/>
              </w:rPr>
              <w:t>，</w:t>
            </w:r>
            <w:r w:rsidRPr="00997C2F">
              <w:rPr>
                <w:rFonts w:ascii="SimSun" w:eastAsia="SimSun" w:hAnsi="SimSun" w:cs="새굴림" w:hint="eastAsia"/>
                <w:szCs w:val="21"/>
              </w:rPr>
              <w:t>当事人有下列情形之一的</w:t>
            </w:r>
            <w:r w:rsidRPr="00997C2F">
              <w:rPr>
                <w:rFonts w:ascii="SimSun" w:eastAsia="SimSun" w:hAnsi="SimSun" w:cs="맑은 고딕" w:hint="eastAsia"/>
                <w:szCs w:val="21"/>
              </w:rPr>
              <w:t>，</w:t>
            </w:r>
            <w:r w:rsidRPr="00997C2F">
              <w:rPr>
                <w:rFonts w:ascii="SimSun" w:eastAsia="SimSun" w:hAnsi="SimSun" w:cs="새굴림" w:hint="eastAsia"/>
                <w:szCs w:val="21"/>
              </w:rPr>
              <w:t>电力监管机构可以终止调解</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szCs w:val="21"/>
              </w:rPr>
              <w:t>一</w:t>
            </w:r>
            <w:r w:rsidRPr="00997C2F">
              <w:rPr>
                <w:rFonts w:ascii="SimSun" w:eastAsia="SimSun" w:hAnsi="SimSun" w:cs="맑은 고딕" w:hint="eastAsia"/>
                <w:szCs w:val="21"/>
              </w:rPr>
              <w:t>）</w:t>
            </w:r>
            <w:r w:rsidRPr="00997C2F">
              <w:rPr>
                <w:rFonts w:ascii="SimSun" w:eastAsia="SimSun" w:hAnsi="SimSun" w:cs="새굴림" w:hint="eastAsia"/>
                <w:szCs w:val="21"/>
              </w:rPr>
              <w:t>隐瞒重要事实</w:t>
            </w:r>
            <w:r w:rsidRPr="00997C2F">
              <w:rPr>
                <w:rFonts w:ascii="SimSun" w:eastAsia="SimSun" w:hAnsi="SimSun" w:cs="맑은 고딕" w:hint="eastAsia"/>
                <w:szCs w:val="21"/>
              </w:rPr>
              <w:t>、</w:t>
            </w:r>
            <w:r w:rsidRPr="00997C2F">
              <w:rPr>
                <w:rFonts w:ascii="SimSun" w:eastAsia="SimSun" w:hAnsi="SimSun" w:cs="바탕" w:hint="eastAsia"/>
                <w:szCs w:val="21"/>
              </w:rPr>
              <w:t>提供</w:t>
            </w:r>
            <w:r w:rsidRPr="00997C2F">
              <w:rPr>
                <w:rFonts w:ascii="SimSun" w:eastAsia="SimSun" w:hAnsi="SimSun" w:cs="새굴림" w:hint="eastAsia"/>
                <w:szCs w:val="21"/>
              </w:rPr>
              <w:t>虚假情况的</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szCs w:val="21"/>
              </w:rPr>
              <w:t>二</w:t>
            </w:r>
            <w:r w:rsidRPr="00997C2F">
              <w:rPr>
                <w:rFonts w:ascii="SimSun" w:eastAsia="SimSun" w:hAnsi="SimSun" w:cs="맑은 고딕" w:hint="eastAsia"/>
                <w:szCs w:val="21"/>
              </w:rPr>
              <w:t>）</w:t>
            </w:r>
            <w:r w:rsidRPr="00997C2F">
              <w:rPr>
                <w:rFonts w:ascii="SimSun" w:eastAsia="SimSun" w:hAnsi="SimSun" w:cs="바탕" w:hint="eastAsia"/>
                <w:szCs w:val="21"/>
              </w:rPr>
              <w:t>故意拖延</w:t>
            </w:r>
            <w:r w:rsidRPr="00997C2F">
              <w:rPr>
                <w:rFonts w:ascii="SimSun" w:eastAsia="SimSun" w:hAnsi="SimSun" w:cs="새굴림" w:hint="eastAsia"/>
                <w:szCs w:val="21"/>
              </w:rPr>
              <w:t>时间的</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szCs w:val="21"/>
              </w:rPr>
              <w:t>三</w:t>
            </w:r>
            <w:r w:rsidRPr="00997C2F">
              <w:rPr>
                <w:rFonts w:ascii="SimSun" w:eastAsia="SimSun" w:hAnsi="SimSun" w:cs="맑은 고딕" w:hint="eastAsia"/>
                <w:szCs w:val="21"/>
              </w:rPr>
              <w:t>）</w:t>
            </w:r>
            <w:r w:rsidRPr="00997C2F">
              <w:rPr>
                <w:rFonts w:ascii="SimSun" w:eastAsia="SimSun" w:hAnsi="SimSun" w:cs="바탕" w:hint="eastAsia"/>
                <w:szCs w:val="21"/>
              </w:rPr>
              <w:t>无正</w:t>
            </w:r>
            <w:r w:rsidRPr="00997C2F">
              <w:rPr>
                <w:rFonts w:ascii="SimSun" w:eastAsia="SimSun" w:hAnsi="SimSun" w:cs="새굴림" w:hint="eastAsia"/>
                <w:szCs w:val="21"/>
              </w:rPr>
              <w:t>当理由缺席或者以其他方式表明退出调解的</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szCs w:val="21"/>
              </w:rPr>
              <w:t>四</w:t>
            </w:r>
            <w:r w:rsidRPr="00997C2F">
              <w:rPr>
                <w:rFonts w:ascii="SimSun" w:eastAsia="SimSun" w:hAnsi="SimSun" w:cs="맑은 고딕" w:hint="eastAsia"/>
                <w:szCs w:val="21"/>
              </w:rPr>
              <w:t>）</w:t>
            </w:r>
            <w:r w:rsidRPr="00997C2F">
              <w:rPr>
                <w:rFonts w:ascii="SimSun" w:eastAsia="SimSun" w:hAnsi="SimSun" w:cs="바탕" w:hint="eastAsia"/>
                <w:szCs w:val="21"/>
              </w:rPr>
              <w:t>就</w:t>
            </w:r>
            <w:r w:rsidRPr="00997C2F">
              <w:rPr>
                <w:rFonts w:ascii="SimSun" w:eastAsia="SimSun" w:hAnsi="SimSun" w:cs="새굴림" w:hint="eastAsia"/>
                <w:szCs w:val="21"/>
              </w:rPr>
              <w:t>电力争议纠纷事项提起仲裁或者诉讼的</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szCs w:val="21"/>
              </w:rPr>
              <w:t>五</w:t>
            </w:r>
            <w:r w:rsidRPr="00997C2F">
              <w:rPr>
                <w:rFonts w:ascii="SimSun" w:eastAsia="SimSun" w:hAnsi="SimSun" w:cs="맑은 고딕" w:hint="eastAsia"/>
                <w:szCs w:val="21"/>
              </w:rPr>
              <w:t>）</w:t>
            </w:r>
            <w:r w:rsidRPr="00997C2F">
              <w:rPr>
                <w:rFonts w:ascii="SimSun" w:eastAsia="SimSun" w:hAnsi="SimSun" w:cs="바탕" w:hint="eastAsia"/>
                <w:szCs w:val="21"/>
              </w:rPr>
              <w:t>影</w:t>
            </w:r>
            <w:r w:rsidRPr="00997C2F">
              <w:rPr>
                <w:rFonts w:ascii="SimSun" w:eastAsia="SimSun" w:hAnsi="SimSun" w:cs="새굴림" w:hint="eastAsia"/>
                <w:szCs w:val="21"/>
              </w:rPr>
              <w:t>响调解正常进行的其他情况</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b/>
                <w:szCs w:val="21"/>
              </w:rPr>
              <w:t>第十七</w:t>
            </w:r>
            <w:r w:rsidRPr="00997C2F">
              <w:rPr>
                <w:rFonts w:ascii="SimSun" w:eastAsia="SimSun" w:hAnsi="SimSun" w:cs="새굴림" w:hint="eastAsia"/>
                <w:b/>
                <w:szCs w:val="21"/>
              </w:rPr>
              <w:t>条</w:t>
            </w:r>
            <w:r w:rsidRPr="00997C2F">
              <w:rPr>
                <w:rFonts w:ascii="SimSun" w:eastAsia="SimSun" w:hAnsi="SimSun" w:hint="eastAsia"/>
                <w:szCs w:val="21"/>
              </w:rPr>
              <w:t xml:space="preserve">  </w:t>
            </w:r>
            <w:r w:rsidRPr="00997C2F">
              <w:rPr>
                <w:rFonts w:ascii="SimSun" w:eastAsia="SimSun" w:hAnsi="SimSun" w:cs="새굴림" w:hint="eastAsia"/>
                <w:szCs w:val="21"/>
              </w:rPr>
              <w:t>调解结果涉及第三人利益的</w:t>
            </w:r>
            <w:r w:rsidRPr="00997C2F">
              <w:rPr>
                <w:rFonts w:ascii="SimSun" w:eastAsia="SimSun" w:hAnsi="SimSun" w:cs="맑은 고딕" w:hint="eastAsia"/>
                <w:szCs w:val="21"/>
              </w:rPr>
              <w:t>，</w:t>
            </w:r>
            <w:r w:rsidRPr="00997C2F">
              <w:rPr>
                <w:rFonts w:ascii="SimSun" w:eastAsia="SimSun" w:hAnsi="SimSun" w:cs="새굴림" w:hint="eastAsia"/>
                <w:szCs w:val="21"/>
              </w:rPr>
              <w:t>应当征得第三人同意</w:t>
            </w:r>
            <w:r w:rsidRPr="00997C2F">
              <w:rPr>
                <w:rFonts w:ascii="SimSun" w:eastAsia="SimSun" w:hAnsi="SimSun" w:cs="맑은 고딕" w:hint="eastAsia"/>
                <w:szCs w:val="21"/>
              </w:rPr>
              <w:t>。</w:t>
            </w:r>
            <w:r w:rsidRPr="00997C2F">
              <w:rPr>
                <w:rFonts w:ascii="SimSun" w:eastAsia="SimSun" w:hAnsi="SimSun" w:cs="바탕" w:hint="eastAsia"/>
                <w:szCs w:val="21"/>
              </w:rPr>
              <w:t>第三人不同意的</w:t>
            </w:r>
            <w:r w:rsidRPr="00997C2F">
              <w:rPr>
                <w:rFonts w:ascii="SimSun" w:eastAsia="SimSun" w:hAnsi="SimSun" w:cs="맑은 고딕" w:hint="eastAsia"/>
                <w:szCs w:val="21"/>
              </w:rPr>
              <w:t>，</w:t>
            </w:r>
            <w:r w:rsidRPr="00997C2F">
              <w:rPr>
                <w:rFonts w:ascii="SimSun" w:eastAsia="SimSun" w:hAnsi="SimSun" w:cs="새굴림" w:hint="eastAsia"/>
                <w:szCs w:val="21"/>
              </w:rPr>
              <w:t>终止调解</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b/>
                <w:szCs w:val="21"/>
              </w:rPr>
              <w:t>第十八</w:t>
            </w:r>
            <w:r w:rsidRPr="00997C2F">
              <w:rPr>
                <w:rFonts w:ascii="SimSun" w:eastAsia="SimSun" w:hAnsi="SimSun" w:cs="새굴림" w:hint="eastAsia"/>
                <w:b/>
                <w:szCs w:val="21"/>
              </w:rPr>
              <w:t>条</w:t>
            </w:r>
            <w:r w:rsidRPr="00997C2F">
              <w:rPr>
                <w:rFonts w:ascii="SimSun" w:eastAsia="SimSun" w:hAnsi="SimSun" w:hint="eastAsia"/>
                <w:szCs w:val="21"/>
              </w:rPr>
              <w:t xml:space="preserve">  </w:t>
            </w:r>
            <w:r w:rsidRPr="00997C2F">
              <w:rPr>
                <w:rFonts w:ascii="SimSun" w:eastAsia="SimSun" w:hAnsi="SimSun" w:cs="새굴림" w:hint="eastAsia"/>
                <w:szCs w:val="21"/>
              </w:rPr>
              <w:t>调解应当自受理之日起三个月内结案</w:t>
            </w:r>
            <w:r w:rsidRPr="00997C2F">
              <w:rPr>
                <w:rFonts w:ascii="SimSun" w:eastAsia="SimSun" w:hAnsi="SimSun" w:cs="맑은 고딕" w:hint="eastAsia"/>
                <w:szCs w:val="21"/>
              </w:rPr>
              <w:t>。</w:t>
            </w:r>
            <w:r w:rsidRPr="00997C2F">
              <w:rPr>
                <w:rFonts w:ascii="SimSun" w:eastAsia="SimSun" w:hAnsi="SimSun" w:cs="바탕" w:hint="eastAsia"/>
                <w:szCs w:val="21"/>
              </w:rPr>
              <w:t>因情</w:t>
            </w:r>
            <w:r w:rsidRPr="00997C2F">
              <w:rPr>
                <w:rFonts w:ascii="SimSun" w:eastAsia="SimSun" w:hAnsi="SimSun" w:cs="새굴림" w:hint="eastAsia"/>
                <w:szCs w:val="21"/>
              </w:rPr>
              <w:t>况复杂</w:t>
            </w:r>
            <w:r w:rsidRPr="00997C2F">
              <w:rPr>
                <w:rFonts w:ascii="SimSun" w:eastAsia="SimSun" w:hAnsi="SimSun" w:cs="맑은 고딕" w:hint="eastAsia"/>
                <w:szCs w:val="21"/>
              </w:rPr>
              <w:t>，</w:t>
            </w:r>
            <w:r w:rsidRPr="00997C2F">
              <w:rPr>
                <w:rFonts w:ascii="SimSun" w:eastAsia="SimSun" w:hAnsi="SimSun" w:cs="바탕" w:hint="eastAsia"/>
                <w:szCs w:val="21"/>
              </w:rPr>
              <w:t>在</w:t>
            </w:r>
            <w:r w:rsidRPr="00997C2F">
              <w:rPr>
                <w:rFonts w:ascii="SimSun" w:eastAsia="SimSun" w:hAnsi="SimSun" w:cs="새굴림" w:hint="eastAsia"/>
                <w:szCs w:val="21"/>
              </w:rPr>
              <w:t>规定时间内不能结案的</w:t>
            </w:r>
            <w:r w:rsidRPr="00997C2F">
              <w:rPr>
                <w:rFonts w:ascii="SimSun" w:eastAsia="SimSun" w:hAnsi="SimSun" w:cs="맑은 고딕" w:hint="eastAsia"/>
                <w:szCs w:val="21"/>
              </w:rPr>
              <w:t>，</w:t>
            </w:r>
            <w:r w:rsidRPr="00997C2F">
              <w:rPr>
                <w:rFonts w:ascii="SimSun" w:eastAsia="SimSun" w:hAnsi="SimSun" w:cs="바탕" w:hint="eastAsia"/>
                <w:szCs w:val="21"/>
              </w:rPr>
              <w:t>可以适</w:t>
            </w:r>
            <w:r w:rsidRPr="00997C2F">
              <w:rPr>
                <w:rFonts w:ascii="SimSun" w:eastAsia="SimSun" w:hAnsi="SimSun" w:cs="새굴림" w:hint="eastAsia"/>
                <w:szCs w:val="21"/>
              </w:rPr>
              <w:t>当延长</w:t>
            </w:r>
            <w:r w:rsidRPr="00997C2F">
              <w:rPr>
                <w:rFonts w:ascii="SimSun" w:eastAsia="SimSun" w:hAnsi="SimSun" w:cs="맑은 고딕" w:hint="eastAsia"/>
                <w:szCs w:val="21"/>
              </w:rPr>
              <w:t>，</w:t>
            </w:r>
            <w:r w:rsidRPr="00997C2F">
              <w:rPr>
                <w:rFonts w:ascii="SimSun" w:eastAsia="SimSun" w:hAnsi="SimSun" w:cs="바탕" w:hint="eastAsia"/>
                <w:szCs w:val="21"/>
              </w:rPr>
              <w:t>但最</w:t>
            </w:r>
            <w:r w:rsidRPr="00997C2F">
              <w:rPr>
                <w:rFonts w:ascii="SimSun" w:eastAsia="SimSun" w:hAnsi="SimSun" w:cs="새굴림" w:hint="eastAsia"/>
                <w:szCs w:val="21"/>
              </w:rPr>
              <w:t>长</w:t>
            </w:r>
            <w:r w:rsidRPr="00997C2F">
              <w:rPr>
                <w:rFonts w:ascii="SimSun" w:eastAsia="SimSun" w:hAnsi="SimSun" w:cs="바탕" w:hint="eastAsia"/>
                <w:szCs w:val="21"/>
              </w:rPr>
              <w:t>不超</w:t>
            </w:r>
            <w:r w:rsidRPr="00997C2F">
              <w:rPr>
                <w:rFonts w:ascii="SimSun" w:eastAsia="SimSun" w:hAnsi="SimSun" w:cs="새굴림" w:hint="eastAsia"/>
                <w:szCs w:val="21"/>
              </w:rPr>
              <w:t>过六个月</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b/>
                <w:szCs w:val="21"/>
              </w:rPr>
              <w:t>第十九</w:t>
            </w:r>
            <w:r w:rsidRPr="00997C2F">
              <w:rPr>
                <w:rFonts w:ascii="SimSun" w:eastAsia="SimSun" w:hAnsi="SimSun" w:cs="새굴림" w:hint="eastAsia"/>
                <w:b/>
                <w:szCs w:val="21"/>
              </w:rPr>
              <w:t>条</w:t>
            </w:r>
            <w:r w:rsidRPr="00997C2F">
              <w:rPr>
                <w:rFonts w:ascii="SimSun" w:eastAsia="SimSun" w:hAnsi="SimSun" w:hint="eastAsia"/>
                <w:szCs w:val="21"/>
              </w:rPr>
              <w:t xml:space="preserve">  </w:t>
            </w:r>
            <w:r w:rsidRPr="00997C2F">
              <w:rPr>
                <w:rFonts w:ascii="SimSun" w:eastAsia="SimSun" w:hAnsi="SimSun" w:cs="새굴림" w:hint="eastAsia"/>
                <w:szCs w:val="21"/>
              </w:rPr>
              <w:t>调解达不成协议的</w:t>
            </w:r>
            <w:r w:rsidRPr="00997C2F">
              <w:rPr>
                <w:rFonts w:ascii="SimSun" w:eastAsia="SimSun" w:hAnsi="SimSun" w:cs="맑은 고딕" w:hint="eastAsia"/>
                <w:szCs w:val="21"/>
              </w:rPr>
              <w:t>，</w:t>
            </w:r>
            <w:r w:rsidRPr="00997C2F">
              <w:rPr>
                <w:rFonts w:ascii="SimSun" w:eastAsia="SimSun" w:hAnsi="SimSun" w:cs="새굴림" w:hint="eastAsia"/>
                <w:szCs w:val="21"/>
              </w:rPr>
              <w:t>终止调解</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b/>
                <w:szCs w:val="21"/>
              </w:rPr>
              <w:t>第二十</w:t>
            </w:r>
            <w:r w:rsidRPr="00997C2F">
              <w:rPr>
                <w:rFonts w:ascii="SimSun" w:eastAsia="SimSun" w:hAnsi="SimSun" w:cs="새굴림" w:hint="eastAsia"/>
                <w:b/>
                <w:szCs w:val="21"/>
              </w:rPr>
              <w:t>条</w:t>
            </w:r>
            <w:r w:rsidRPr="00997C2F">
              <w:rPr>
                <w:rFonts w:ascii="SimSun" w:eastAsia="SimSun" w:hAnsi="SimSun" w:hint="eastAsia"/>
                <w:szCs w:val="21"/>
              </w:rPr>
              <w:t xml:space="preserve">  </w:t>
            </w:r>
            <w:r w:rsidRPr="00997C2F">
              <w:rPr>
                <w:rFonts w:ascii="SimSun" w:eastAsia="SimSun" w:hAnsi="SimSun" w:cs="새굴림" w:hint="eastAsia"/>
                <w:szCs w:val="21"/>
              </w:rPr>
              <w:t>调解达成协议的</w:t>
            </w:r>
            <w:r w:rsidRPr="00997C2F">
              <w:rPr>
                <w:rFonts w:ascii="SimSun" w:eastAsia="SimSun" w:hAnsi="SimSun" w:cs="맑은 고딕" w:hint="eastAsia"/>
                <w:szCs w:val="21"/>
              </w:rPr>
              <w:t>，</w:t>
            </w:r>
            <w:r w:rsidRPr="00997C2F">
              <w:rPr>
                <w:rFonts w:ascii="SimSun" w:eastAsia="SimSun" w:hAnsi="SimSun" w:cs="새굴림" w:hint="eastAsia"/>
                <w:szCs w:val="21"/>
              </w:rPr>
              <w:t>电力监管机构可以制作调解书</w:t>
            </w:r>
            <w:r w:rsidRPr="00997C2F">
              <w:rPr>
                <w:rFonts w:ascii="SimSun" w:eastAsia="SimSun" w:hAnsi="SimSun" w:cs="맑은 고딕" w:hint="eastAsia"/>
                <w:szCs w:val="21"/>
              </w:rPr>
              <w:t>。</w:t>
            </w:r>
            <w:r w:rsidRPr="00997C2F">
              <w:rPr>
                <w:rFonts w:ascii="SimSun" w:eastAsia="SimSun" w:hAnsi="SimSun" w:cs="새굴림" w:hint="eastAsia"/>
                <w:szCs w:val="21"/>
              </w:rPr>
              <w:t>调解书可以载明下列事项</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szCs w:val="21"/>
              </w:rPr>
              <w:t>一</w:t>
            </w:r>
            <w:r w:rsidRPr="00997C2F">
              <w:rPr>
                <w:rFonts w:ascii="SimSun" w:eastAsia="SimSun" w:hAnsi="SimSun" w:cs="맑은 고딕" w:hint="eastAsia"/>
                <w:szCs w:val="21"/>
              </w:rPr>
              <w:t>）</w:t>
            </w:r>
            <w:r w:rsidRPr="00997C2F">
              <w:rPr>
                <w:rFonts w:ascii="SimSun" w:eastAsia="SimSun" w:hAnsi="SimSun" w:cs="새굴림" w:hint="eastAsia"/>
                <w:szCs w:val="21"/>
              </w:rPr>
              <w:t>当事人的基本情况</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szCs w:val="21"/>
              </w:rPr>
              <w:t>二</w:t>
            </w:r>
            <w:r w:rsidRPr="00997C2F">
              <w:rPr>
                <w:rFonts w:ascii="SimSun" w:eastAsia="SimSun" w:hAnsi="SimSun" w:cs="맑은 고딕" w:hint="eastAsia"/>
                <w:szCs w:val="21"/>
              </w:rPr>
              <w:t>）</w:t>
            </w:r>
            <w:r w:rsidRPr="00997C2F">
              <w:rPr>
                <w:rFonts w:ascii="SimSun" w:eastAsia="SimSun" w:hAnsi="SimSun" w:cs="새굴림" w:hint="eastAsia"/>
                <w:szCs w:val="21"/>
              </w:rPr>
              <w:t>电力争议纠纷的主要事实</w:t>
            </w:r>
            <w:r w:rsidRPr="00997C2F">
              <w:rPr>
                <w:rFonts w:ascii="SimSun" w:eastAsia="SimSun" w:hAnsi="SimSun" w:cs="맑은 고딕" w:hint="eastAsia"/>
                <w:szCs w:val="21"/>
              </w:rPr>
              <w:t>、</w:t>
            </w:r>
            <w:r w:rsidRPr="00997C2F">
              <w:rPr>
                <w:rFonts w:ascii="SimSun" w:eastAsia="SimSun" w:hAnsi="SimSun" w:cs="새굴림" w:hint="eastAsia"/>
                <w:szCs w:val="21"/>
              </w:rPr>
              <w:t>争议纠纷事项以及各方当事人的责任</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szCs w:val="21"/>
              </w:rPr>
              <w:t>三</w:t>
            </w:r>
            <w:r w:rsidRPr="00997C2F">
              <w:rPr>
                <w:rFonts w:ascii="SimSun" w:eastAsia="SimSun" w:hAnsi="SimSun" w:cs="맑은 고딕" w:hint="eastAsia"/>
                <w:szCs w:val="21"/>
              </w:rPr>
              <w:t>）</w:t>
            </w:r>
            <w:r w:rsidRPr="00997C2F">
              <w:rPr>
                <w:rFonts w:ascii="SimSun" w:eastAsia="SimSun" w:hAnsi="SimSun" w:cs="새굴림" w:hint="eastAsia"/>
                <w:szCs w:val="21"/>
              </w:rPr>
              <w:t>当事人达成调解协议的内</w:t>
            </w:r>
            <w:r w:rsidRPr="00997C2F">
              <w:rPr>
                <w:rFonts w:ascii="SimSun" w:eastAsia="SimSun" w:hAnsi="SimSun" w:cs="새굴림" w:hint="eastAsia"/>
                <w:szCs w:val="21"/>
              </w:rPr>
              <w:lastRenderedPageBreak/>
              <w:t>容</w:t>
            </w:r>
            <w:r w:rsidRPr="00997C2F">
              <w:rPr>
                <w:rFonts w:ascii="SimSun" w:eastAsia="SimSun" w:hAnsi="SimSun" w:cs="맑은 고딕" w:hint="eastAsia"/>
                <w:szCs w:val="21"/>
              </w:rPr>
              <w:t>，</w:t>
            </w:r>
            <w:r w:rsidRPr="00997C2F">
              <w:rPr>
                <w:rFonts w:ascii="SimSun" w:eastAsia="SimSun" w:hAnsi="SimSun" w:cs="바탕" w:hint="eastAsia"/>
                <w:szCs w:val="21"/>
              </w:rPr>
              <w:t>履行的方式</w:t>
            </w:r>
            <w:r w:rsidRPr="00997C2F">
              <w:rPr>
                <w:rFonts w:ascii="SimSun" w:eastAsia="SimSun" w:hAnsi="SimSun" w:cs="맑은 고딕" w:hint="eastAsia"/>
                <w:szCs w:val="21"/>
              </w:rPr>
              <w:t>、</w:t>
            </w:r>
            <w:r w:rsidRPr="00997C2F">
              <w:rPr>
                <w:rFonts w:ascii="SimSun" w:eastAsia="SimSun" w:hAnsi="SimSun" w:cs="바탕" w:hint="eastAsia"/>
                <w:szCs w:val="21"/>
              </w:rPr>
              <w:t>期限</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새굴림" w:hint="eastAsia"/>
                <w:szCs w:val="21"/>
              </w:rPr>
              <w:t>调解书应当由调解员以及当事人签名或者盖章</w:t>
            </w:r>
            <w:r w:rsidRPr="00997C2F">
              <w:rPr>
                <w:rFonts w:ascii="SimSun" w:eastAsia="SimSun" w:hAnsi="SimSun" w:cs="맑은 고딕" w:hint="eastAsia"/>
                <w:szCs w:val="21"/>
              </w:rPr>
              <w:t>，</w:t>
            </w:r>
            <w:r w:rsidRPr="00997C2F">
              <w:rPr>
                <w:rFonts w:ascii="SimSun" w:eastAsia="SimSun" w:hAnsi="SimSun" w:cs="새굴림" w:hint="eastAsia"/>
                <w:szCs w:val="21"/>
              </w:rPr>
              <w:t>并且加盖电力监管机构印章</w:t>
            </w:r>
            <w:r w:rsidRPr="00997C2F">
              <w:rPr>
                <w:rFonts w:ascii="SimSun" w:eastAsia="SimSun" w:hAnsi="SimSun" w:cs="맑은 고딕" w:hint="eastAsia"/>
                <w:szCs w:val="21"/>
              </w:rPr>
              <w:t>。</w:t>
            </w:r>
            <w:r w:rsidRPr="00997C2F">
              <w:rPr>
                <w:rFonts w:ascii="SimSun" w:eastAsia="SimSun" w:hAnsi="SimSun" w:cs="새굴림" w:hint="eastAsia"/>
                <w:szCs w:val="21"/>
              </w:rPr>
              <w:t>电力监管机构应当将调解书及时送达当事人</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b/>
                <w:szCs w:val="21"/>
              </w:rPr>
              <w:t>第二十一</w:t>
            </w:r>
            <w:r w:rsidRPr="00997C2F">
              <w:rPr>
                <w:rFonts w:ascii="SimSun" w:eastAsia="SimSun" w:hAnsi="SimSun" w:cs="새굴림" w:hint="eastAsia"/>
                <w:b/>
                <w:szCs w:val="21"/>
              </w:rPr>
              <w:t>条</w:t>
            </w:r>
            <w:r w:rsidRPr="00997C2F">
              <w:rPr>
                <w:rFonts w:ascii="SimSun" w:eastAsia="SimSun" w:hAnsi="SimSun" w:hint="eastAsia"/>
                <w:szCs w:val="21"/>
              </w:rPr>
              <w:t xml:space="preserve">  </w:t>
            </w:r>
            <w:r w:rsidRPr="00997C2F">
              <w:rPr>
                <w:rFonts w:ascii="SimSun" w:eastAsia="SimSun" w:hAnsi="SimSun" w:cs="새굴림" w:hint="eastAsia"/>
                <w:szCs w:val="21"/>
              </w:rPr>
              <w:t>当事人应当履行调解书</w:t>
            </w:r>
            <w:r w:rsidRPr="00997C2F">
              <w:rPr>
                <w:rFonts w:ascii="SimSun" w:eastAsia="SimSun" w:hAnsi="SimSun" w:cs="맑은 고딕" w:hint="eastAsia"/>
                <w:szCs w:val="21"/>
              </w:rPr>
              <w:t>。</w:t>
            </w:r>
            <w:r w:rsidRPr="00997C2F">
              <w:rPr>
                <w:rFonts w:ascii="SimSun" w:eastAsia="SimSun" w:hAnsi="SimSun" w:cs="새굴림" w:hint="eastAsia"/>
                <w:szCs w:val="21"/>
              </w:rPr>
              <w:t>调解书中有关民事权利义务的内容</w:t>
            </w:r>
            <w:r w:rsidRPr="00997C2F">
              <w:rPr>
                <w:rFonts w:ascii="SimSun" w:eastAsia="SimSun" w:hAnsi="SimSun" w:cs="맑은 고딕" w:hint="eastAsia"/>
                <w:szCs w:val="21"/>
              </w:rPr>
              <w:t>，</w:t>
            </w:r>
            <w:r w:rsidRPr="00997C2F">
              <w:rPr>
                <w:rFonts w:ascii="SimSun" w:eastAsia="SimSun" w:hAnsi="SimSun" w:cs="바탕" w:hint="eastAsia"/>
                <w:szCs w:val="21"/>
              </w:rPr>
              <w:t>具有民事合同的性</w:t>
            </w:r>
            <w:r w:rsidRPr="00997C2F">
              <w:rPr>
                <w:rFonts w:ascii="SimSun" w:eastAsia="SimSun" w:hAnsi="SimSun" w:cs="새굴림" w:hint="eastAsia"/>
                <w:szCs w:val="21"/>
              </w:rPr>
              <w:t>质</w:t>
            </w:r>
            <w:r w:rsidRPr="00997C2F">
              <w:rPr>
                <w:rFonts w:ascii="SimSun" w:eastAsia="SimSun" w:hAnsi="SimSun" w:cs="맑은 고딕" w:hint="eastAsia"/>
                <w:szCs w:val="21"/>
              </w:rPr>
              <w:t>，</w:t>
            </w:r>
            <w:r w:rsidRPr="00997C2F">
              <w:rPr>
                <w:rFonts w:ascii="SimSun" w:eastAsia="SimSun" w:hAnsi="SimSun" w:cs="바탕" w:hint="eastAsia"/>
                <w:szCs w:val="21"/>
              </w:rPr>
              <w:t>法律另有</w:t>
            </w:r>
            <w:r w:rsidRPr="00997C2F">
              <w:rPr>
                <w:rFonts w:ascii="SimSun" w:eastAsia="SimSun" w:hAnsi="SimSun" w:cs="새굴림" w:hint="eastAsia"/>
                <w:szCs w:val="21"/>
              </w:rPr>
              <w:t>规定的除外</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szCs w:val="21"/>
              </w:rPr>
              <w:t>具有民事</w:t>
            </w:r>
            <w:r w:rsidRPr="00997C2F">
              <w:rPr>
                <w:rFonts w:ascii="SimSun" w:eastAsia="SimSun" w:hAnsi="SimSun" w:cs="새굴림" w:hint="eastAsia"/>
                <w:szCs w:val="21"/>
              </w:rPr>
              <w:t>权利义务内容的调解书</w:t>
            </w:r>
            <w:r w:rsidRPr="00997C2F">
              <w:rPr>
                <w:rFonts w:ascii="SimSun" w:eastAsia="SimSun" w:hAnsi="SimSun" w:cs="맑은 고딕" w:hint="eastAsia"/>
                <w:szCs w:val="21"/>
              </w:rPr>
              <w:t>，</w:t>
            </w:r>
            <w:r w:rsidRPr="00997C2F">
              <w:rPr>
                <w:rFonts w:ascii="SimSun" w:eastAsia="SimSun" w:hAnsi="SimSun" w:cs="새굴림" w:hint="eastAsia"/>
                <w:szCs w:val="21"/>
              </w:rPr>
              <w:t>当事人可以申请有管辖权的人民法院确认其效力</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b/>
                <w:szCs w:val="21"/>
              </w:rPr>
              <w:t>第二十二</w:t>
            </w:r>
            <w:r w:rsidRPr="00997C2F">
              <w:rPr>
                <w:rFonts w:ascii="SimSun" w:eastAsia="SimSun" w:hAnsi="SimSun" w:cs="새굴림" w:hint="eastAsia"/>
                <w:b/>
                <w:szCs w:val="21"/>
              </w:rPr>
              <w:t>条</w:t>
            </w:r>
            <w:r w:rsidRPr="00997C2F">
              <w:rPr>
                <w:rFonts w:ascii="SimSun" w:eastAsia="SimSun" w:hAnsi="SimSun" w:hint="eastAsia"/>
                <w:szCs w:val="21"/>
              </w:rPr>
              <w:t xml:space="preserve">  </w:t>
            </w:r>
            <w:r w:rsidRPr="00997C2F">
              <w:rPr>
                <w:rFonts w:ascii="SimSun" w:eastAsia="SimSun" w:hAnsi="SimSun" w:cs="바탕" w:hint="eastAsia"/>
                <w:szCs w:val="21"/>
              </w:rPr>
              <w:t>具有</w:t>
            </w:r>
            <w:r w:rsidRPr="00997C2F">
              <w:rPr>
                <w:rFonts w:ascii="SimSun" w:eastAsia="SimSun" w:hAnsi="SimSun" w:cs="새굴림" w:hint="eastAsia"/>
                <w:szCs w:val="21"/>
              </w:rPr>
              <w:t>给付内容的调解书</w:t>
            </w:r>
            <w:r w:rsidRPr="00997C2F">
              <w:rPr>
                <w:rFonts w:ascii="SimSun" w:eastAsia="SimSun" w:hAnsi="SimSun" w:cs="맑은 고딕" w:hint="eastAsia"/>
                <w:szCs w:val="21"/>
              </w:rPr>
              <w:t>，</w:t>
            </w:r>
            <w:r w:rsidRPr="00997C2F">
              <w:rPr>
                <w:rFonts w:ascii="SimSun" w:eastAsia="SimSun" w:hAnsi="SimSun" w:cs="새굴림" w:hint="eastAsia"/>
                <w:szCs w:val="21"/>
              </w:rPr>
              <w:t>当事人可以按照</w:t>
            </w:r>
            <w:r w:rsidRPr="00997C2F">
              <w:rPr>
                <w:rFonts w:ascii="SimSun" w:eastAsia="SimSun" w:hAnsi="SimSun" w:cs="맑은 고딕" w:hint="eastAsia"/>
                <w:szCs w:val="21"/>
              </w:rPr>
              <w:t>《</w:t>
            </w:r>
            <w:r w:rsidRPr="00997C2F">
              <w:rPr>
                <w:rFonts w:ascii="SimSun" w:eastAsia="SimSun" w:hAnsi="SimSun" w:cs="바탕" w:hint="eastAsia"/>
                <w:szCs w:val="21"/>
              </w:rPr>
              <w:t>中</w:t>
            </w:r>
            <w:r w:rsidRPr="00997C2F">
              <w:rPr>
                <w:rFonts w:ascii="SimSun" w:eastAsia="SimSun" w:hAnsi="SimSun" w:cs="새굴림" w:hint="eastAsia"/>
                <w:szCs w:val="21"/>
              </w:rPr>
              <w:t>华人民共和国公证法</w:t>
            </w:r>
            <w:r w:rsidRPr="00997C2F">
              <w:rPr>
                <w:rFonts w:ascii="SimSun" w:eastAsia="SimSun" w:hAnsi="SimSun" w:cs="맑은 고딕" w:hint="eastAsia"/>
                <w:szCs w:val="21"/>
              </w:rPr>
              <w:t>》</w:t>
            </w:r>
            <w:r w:rsidRPr="00997C2F">
              <w:rPr>
                <w:rFonts w:ascii="SimSun" w:eastAsia="SimSun" w:hAnsi="SimSun" w:cs="바탕" w:hint="eastAsia"/>
                <w:szCs w:val="21"/>
              </w:rPr>
              <w:t>的</w:t>
            </w:r>
            <w:r w:rsidRPr="00997C2F">
              <w:rPr>
                <w:rFonts w:ascii="SimSun" w:eastAsia="SimSun" w:hAnsi="SimSun" w:cs="새굴림" w:hint="eastAsia"/>
                <w:szCs w:val="21"/>
              </w:rPr>
              <w:t>规定申请公证机关依法赋予强制执行效力</w:t>
            </w:r>
            <w:r w:rsidRPr="00997C2F">
              <w:rPr>
                <w:rFonts w:ascii="SimSun" w:eastAsia="SimSun" w:hAnsi="SimSun" w:cs="맑은 고딕" w:hint="eastAsia"/>
                <w:szCs w:val="21"/>
              </w:rPr>
              <w:t>。</w:t>
            </w:r>
            <w:r w:rsidRPr="00997C2F">
              <w:rPr>
                <w:rFonts w:ascii="SimSun" w:eastAsia="SimSun" w:hAnsi="SimSun" w:cs="새굴림" w:hint="eastAsia"/>
                <w:szCs w:val="21"/>
              </w:rPr>
              <w:t>债务人不履行或者不适当履行具有强制执行效力的公证文书的</w:t>
            </w:r>
            <w:r w:rsidRPr="00997C2F">
              <w:rPr>
                <w:rFonts w:ascii="SimSun" w:eastAsia="SimSun" w:hAnsi="SimSun" w:cs="맑은 고딕" w:hint="eastAsia"/>
                <w:szCs w:val="21"/>
              </w:rPr>
              <w:t>，</w:t>
            </w:r>
            <w:r w:rsidRPr="00997C2F">
              <w:rPr>
                <w:rFonts w:ascii="SimSun" w:eastAsia="SimSun" w:hAnsi="SimSun" w:cs="새굴림" w:hint="eastAsia"/>
                <w:szCs w:val="21"/>
              </w:rPr>
              <w:t>债权人可以依法向有管辖权的人民法院申请执行</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b/>
                <w:szCs w:val="21"/>
              </w:rPr>
              <w:t>第二十三</w:t>
            </w:r>
            <w:r w:rsidRPr="00997C2F">
              <w:rPr>
                <w:rFonts w:ascii="SimSun" w:eastAsia="SimSun" w:hAnsi="SimSun" w:cs="새굴림" w:hint="eastAsia"/>
                <w:b/>
                <w:szCs w:val="21"/>
              </w:rPr>
              <w:t>条</w:t>
            </w:r>
            <w:r w:rsidRPr="00997C2F">
              <w:rPr>
                <w:rFonts w:ascii="SimSun" w:eastAsia="SimSun" w:hAnsi="SimSun" w:hint="eastAsia"/>
                <w:szCs w:val="21"/>
              </w:rPr>
              <w:t xml:space="preserve">  </w:t>
            </w:r>
            <w:r w:rsidRPr="00997C2F">
              <w:rPr>
                <w:rFonts w:ascii="SimSun" w:eastAsia="SimSun" w:hAnsi="SimSun" w:cs="바탕" w:hint="eastAsia"/>
                <w:szCs w:val="21"/>
              </w:rPr>
              <w:t>具有</w:t>
            </w:r>
            <w:r w:rsidRPr="00997C2F">
              <w:rPr>
                <w:rFonts w:ascii="SimSun" w:eastAsia="SimSun" w:hAnsi="SimSun" w:cs="새굴림" w:hint="eastAsia"/>
                <w:szCs w:val="21"/>
              </w:rPr>
              <w:t>给付内容的调解书</w:t>
            </w:r>
            <w:r w:rsidRPr="00997C2F">
              <w:rPr>
                <w:rFonts w:ascii="SimSun" w:eastAsia="SimSun" w:hAnsi="SimSun" w:cs="맑은 고딕" w:hint="eastAsia"/>
                <w:szCs w:val="21"/>
              </w:rPr>
              <w:t>，</w:t>
            </w:r>
            <w:r w:rsidRPr="00997C2F">
              <w:rPr>
                <w:rFonts w:ascii="SimSun" w:eastAsia="SimSun" w:hAnsi="SimSun" w:cs="새굴림" w:hint="eastAsia"/>
                <w:szCs w:val="21"/>
              </w:rPr>
              <w:t>债权人可以依据</w:t>
            </w:r>
            <w:r w:rsidRPr="00997C2F">
              <w:rPr>
                <w:rFonts w:ascii="SimSun" w:eastAsia="SimSun" w:hAnsi="SimSun" w:cs="맑은 고딕" w:hint="eastAsia"/>
                <w:szCs w:val="21"/>
              </w:rPr>
              <w:t>《</w:t>
            </w:r>
            <w:r w:rsidRPr="00997C2F">
              <w:rPr>
                <w:rFonts w:ascii="SimSun" w:eastAsia="SimSun" w:hAnsi="SimSun" w:cs="바탕" w:hint="eastAsia"/>
                <w:szCs w:val="21"/>
              </w:rPr>
              <w:t>中</w:t>
            </w:r>
            <w:r w:rsidRPr="00997C2F">
              <w:rPr>
                <w:rFonts w:ascii="SimSun" w:eastAsia="SimSun" w:hAnsi="SimSun" w:cs="새굴림" w:hint="eastAsia"/>
                <w:szCs w:val="21"/>
              </w:rPr>
              <w:t>华人民共和国民事诉讼法</w:t>
            </w:r>
            <w:r w:rsidRPr="00997C2F">
              <w:rPr>
                <w:rFonts w:ascii="SimSun" w:eastAsia="SimSun" w:hAnsi="SimSun" w:cs="맑은 고딕" w:hint="eastAsia"/>
                <w:szCs w:val="21"/>
              </w:rPr>
              <w:t>》，</w:t>
            </w:r>
            <w:r w:rsidRPr="00997C2F">
              <w:rPr>
                <w:rFonts w:ascii="SimSun" w:eastAsia="SimSun" w:hAnsi="SimSun" w:cs="바탕" w:hint="eastAsia"/>
                <w:szCs w:val="21"/>
              </w:rPr>
              <w:t>向有管</w:t>
            </w:r>
            <w:r w:rsidRPr="00997C2F">
              <w:rPr>
                <w:rFonts w:ascii="SimSun" w:eastAsia="SimSun" w:hAnsi="SimSun" w:cs="새굴림" w:hint="eastAsia"/>
                <w:szCs w:val="21"/>
              </w:rPr>
              <w:t>辖权的人民法院申请支付令</w:t>
            </w:r>
            <w:r w:rsidRPr="00997C2F">
              <w:rPr>
                <w:rFonts w:ascii="SimSun" w:eastAsia="SimSun" w:hAnsi="SimSun" w:cs="맑은 고딕" w:hint="eastAsia"/>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hint="eastAsia"/>
                <w:b/>
                <w:szCs w:val="21"/>
              </w:rPr>
              <w:t xml:space="preserve">　</w:t>
            </w:r>
            <w:r w:rsidRPr="00997C2F">
              <w:rPr>
                <w:rFonts w:ascii="SimSun" w:eastAsia="SimSun" w:hAnsi="SimSun" w:cs="바탕" w:hint="eastAsia"/>
                <w:b/>
                <w:szCs w:val="21"/>
              </w:rPr>
              <w:t>第二十四</w:t>
            </w:r>
            <w:r w:rsidRPr="00997C2F">
              <w:rPr>
                <w:rFonts w:ascii="SimSun" w:eastAsia="SimSun" w:hAnsi="SimSun" w:cs="새굴림" w:hint="eastAsia"/>
                <w:b/>
                <w:szCs w:val="21"/>
              </w:rPr>
              <w:t>条</w:t>
            </w:r>
            <w:r w:rsidRPr="00997C2F">
              <w:rPr>
                <w:rFonts w:ascii="SimSun" w:eastAsia="SimSun" w:hAnsi="SimSun" w:hint="eastAsia"/>
                <w:szCs w:val="21"/>
              </w:rPr>
              <w:t xml:space="preserve">  </w:t>
            </w:r>
            <w:r w:rsidRPr="00997C2F">
              <w:rPr>
                <w:rFonts w:ascii="SimSun" w:eastAsia="SimSun" w:hAnsi="SimSun" w:cs="새굴림" w:hint="eastAsia"/>
                <w:szCs w:val="21"/>
              </w:rPr>
              <w:t>参与调解的人员应当依法保守在调解过程中获知的涉及国家秘密</w:t>
            </w:r>
            <w:r w:rsidRPr="00997C2F">
              <w:rPr>
                <w:rFonts w:ascii="SimSun" w:eastAsia="SimSun" w:hAnsi="SimSun" w:cs="맑은 고딕" w:hint="eastAsia"/>
                <w:szCs w:val="21"/>
              </w:rPr>
              <w:t>、</w:t>
            </w:r>
            <w:r w:rsidRPr="00997C2F">
              <w:rPr>
                <w:rFonts w:ascii="SimSun" w:eastAsia="SimSun" w:hAnsi="SimSun" w:cs="바탕" w:hint="eastAsia"/>
                <w:szCs w:val="21"/>
              </w:rPr>
              <w:t>商</w:t>
            </w:r>
            <w:r w:rsidRPr="00997C2F">
              <w:rPr>
                <w:rFonts w:ascii="SimSun" w:eastAsia="SimSun" w:hAnsi="SimSun" w:cs="새굴림" w:hint="eastAsia"/>
                <w:szCs w:val="21"/>
              </w:rPr>
              <w:t>业秘密和个人隐私的信息</w:t>
            </w:r>
            <w:r w:rsidRPr="00997C2F">
              <w:rPr>
                <w:rFonts w:ascii="SimSun" w:eastAsia="SimSun" w:hAnsi="SimSun" w:cs="맑은 고딕" w:hint="eastAsia"/>
                <w:szCs w:val="21"/>
              </w:rPr>
              <w:t>。</w:t>
            </w:r>
          </w:p>
          <w:p w:rsidR="00190118" w:rsidRPr="00FC63D6" w:rsidRDefault="00190118" w:rsidP="005833F5">
            <w:pPr>
              <w:snapToGrid w:val="0"/>
              <w:spacing w:line="290" w:lineRule="atLeast"/>
              <w:rPr>
                <w:rFonts w:ascii="SimSun" w:eastAsia="SimSun" w:hAnsi="SimSun"/>
                <w:spacing w:val="20"/>
                <w:szCs w:val="21"/>
              </w:rPr>
            </w:pPr>
            <w:r w:rsidRPr="00997C2F">
              <w:rPr>
                <w:rFonts w:ascii="SimSun" w:eastAsia="SimSun" w:hAnsi="SimSun" w:hint="eastAsia"/>
                <w:szCs w:val="21"/>
              </w:rPr>
              <w:t xml:space="preserve">　　</w:t>
            </w:r>
            <w:r w:rsidRPr="00FC63D6">
              <w:rPr>
                <w:rFonts w:ascii="SimSun" w:eastAsia="SimSun" w:hAnsi="SimSun" w:cs="바탕" w:hint="eastAsia"/>
                <w:b/>
                <w:spacing w:val="20"/>
                <w:szCs w:val="21"/>
              </w:rPr>
              <w:t>第二十五</w:t>
            </w:r>
            <w:r w:rsidRPr="00FC63D6">
              <w:rPr>
                <w:rFonts w:ascii="SimSun" w:eastAsia="SimSun" w:hAnsi="SimSun" w:cs="새굴림" w:hint="eastAsia"/>
                <w:b/>
                <w:spacing w:val="20"/>
                <w:szCs w:val="21"/>
              </w:rPr>
              <w:t>条</w:t>
            </w:r>
            <w:r w:rsidRPr="00FC63D6">
              <w:rPr>
                <w:rFonts w:ascii="SimSun" w:eastAsia="SimSun" w:hAnsi="SimSun" w:hint="eastAsia"/>
                <w:spacing w:val="20"/>
                <w:szCs w:val="21"/>
              </w:rPr>
              <w:t xml:space="preserve">  </w:t>
            </w:r>
            <w:r w:rsidRPr="00FC63D6">
              <w:rPr>
                <w:rFonts w:ascii="SimSun" w:eastAsia="SimSun" w:hAnsi="SimSun" w:cs="새굴림" w:hint="eastAsia"/>
                <w:spacing w:val="20"/>
                <w:szCs w:val="21"/>
              </w:rPr>
              <w:t>电力监管机构调解电力争议纠纷不收取任何费用</w:t>
            </w:r>
            <w:r w:rsidRPr="00FC63D6">
              <w:rPr>
                <w:rFonts w:ascii="SimSun" w:eastAsia="SimSun" w:hAnsi="SimSun" w:cs="맑은 고딕" w:hint="eastAsia"/>
                <w:spacing w:val="20"/>
                <w:szCs w:val="21"/>
              </w:rPr>
              <w:t>。</w:t>
            </w:r>
          </w:p>
          <w:p w:rsidR="00190118" w:rsidRPr="00FC63D6" w:rsidRDefault="00190118" w:rsidP="005833F5">
            <w:pPr>
              <w:snapToGrid w:val="0"/>
              <w:spacing w:line="290" w:lineRule="atLeast"/>
              <w:rPr>
                <w:rFonts w:ascii="SimSun" w:eastAsia="SimSun" w:hAnsi="SimSun"/>
                <w:spacing w:val="6"/>
                <w:szCs w:val="21"/>
              </w:rPr>
            </w:pPr>
            <w:r w:rsidRPr="00997C2F">
              <w:rPr>
                <w:rFonts w:ascii="SimSun" w:eastAsia="SimSun" w:hAnsi="SimSun" w:hint="eastAsia"/>
                <w:szCs w:val="21"/>
              </w:rPr>
              <w:t xml:space="preserve">　　</w:t>
            </w:r>
            <w:r w:rsidRPr="00FC63D6">
              <w:rPr>
                <w:rFonts w:ascii="SimSun" w:eastAsia="SimSun" w:hAnsi="SimSun" w:cs="바탕" w:hint="eastAsia"/>
                <w:b/>
                <w:spacing w:val="6"/>
                <w:szCs w:val="21"/>
              </w:rPr>
              <w:t>第二十六</w:t>
            </w:r>
            <w:r w:rsidRPr="00FC63D6">
              <w:rPr>
                <w:rFonts w:ascii="SimSun" w:eastAsia="SimSun" w:hAnsi="SimSun" w:cs="새굴림" w:hint="eastAsia"/>
                <w:b/>
                <w:spacing w:val="6"/>
                <w:szCs w:val="21"/>
              </w:rPr>
              <w:t>条</w:t>
            </w:r>
            <w:r w:rsidRPr="00FC63D6">
              <w:rPr>
                <w:rFonts w:ascii="SimSun" w:eastAsia="SimSun" w:hAnsi="SimSun" w:hint="eastAsia"/>
                <w:spacing w:val="6"/>
                <w:szCs w:val="21"/>
              </w:rPr>
              <w:t xml:space="preserve">  </w:t>
            </w:r>
            <w:r w:rsidRPr="00FC63D6">
              <w:rPr>
                <w:rFonts w:ascii="SimSun" w:eastAsia="SimSun" w:hAnsi="SimSun" w:cs="새굴림" w:hint="eastAsia"/>
                <w:spacing w:val="6"/>
                <w:szCs w:val="21"/>
              </w:rPr>
              <w:t>发电厂与电网并网</w:t>
            </w:r>
            <w:r w:rsidRPr="00FC63D6">
              <w:rPr>
                <w:rFonts w:ascii="SimSun" w:eastAsia="SimSun" w:hAnsi="SimSun" w:cs="맑은 고딕" w:hint="eastAsia"/>
                <w:spacing w:val="6"/>
                <w:szCs w:val="21"/>
              </w:rPr>
              <w:t>、</w:t>
            </w:r>
            <w:r w:rsidRPr="00FC63D6">
              <w:rPr>
                <w:rFonts w:ascii="SimSun" w:eastAsia="SimSun" w:hAnsi="SimSun" w:cs="새굴림" w:hint="eastAsia"/>
                <w:spacing w:val="6"/>
                <w:szCs w:val="21"/>
              </w:rPr>
              <w:t>电网与电网互联</w:t>
            </w:r>
            <w:r w:rsidRPr="00FC63D6">
              <w:rPr>
                <w:rFonts w:ascii="SimSun" w:eastAsia="SimSun" w:hAnsi="SimSun" w:cs="맑은 고딕" w:hint="eastAsia"/>
                <w:spacing w:val="6"/>
                <w:szCs w:val="21"/>
              </w:rPr>
              <w:t>，</w:t>
            </w:r>
            <w:r w:rsidRPr="00FC63D6">
              <w:rPr>
                <w:rFonts w:ascii="SimSun" w:eastAsia="SimSun" w:hAnsi="SimSun" w:cs="새굴림" w:hint="eastAsia"/>
                <w:spacing w:val="6"/>
                <w:szCs w:val="21"/>
              </w:rPr>
              <w:t>并网双方或者互联双方达不成协议引起的争议纠纷</w:t>
            </w:r>
            <w:r w:rsidRPr="00FC63D6">
              <w:rPr>
                <w:rFonts w:ascii="SimSun" w:eastAsia="SimSun" w:hAnsi="SimSun" w:cs="맑은 고딕" w:hint="eastAsia"/>
                <w:spacing w:val="6"/>
                <w:szCs w:val="21"/>
              </w:rPr>
              <w:t>，</w:t>
            </w:r>
            <w:r w:rsidRPr="00FC63D6">
              <w:rPr>
                <w:rFonts w:ascii="SimSun" w:eastAsia="SimSun" w:hAnsi="SimSun" w:cs="바탕" w:hint="eastAsia"/>
                <w:spacing w:val="6"/>
                <w:szCs w:val="21"/>
              </w:rPr>
              <w:t>依照</w:t>
            </w:r>
            <w:r w:rsidRPr="00FC63D6">
              <w:rPr>
                <w:rFonts w:ascii="SimSun" w:eastAsia="SimSun" w:hAnsi="SimSun" w:cs="맑은 고딕" w:hint="eastAsia"/>
                <w:spacing w:val="6"/>
                <w:szCs w:val="21"/>
              </w:rPr>
              <w:t>《</w:t>
            </w:r>
            <w:r w:rsidRPr="00FC63D6">
              <w:rPr>
                <w:rFonts w:ascii="SimSun" w:eastAsia="SimSun" w:hAnsi="SimSun" w:cs="새굴림" w:hint="eastAsia"/>
                <w:spacing w:val="6"/>
                <w:szCs w:val="21"/>
              </w:rPr>
              <w:t>电力并网互联争议处理规定</w:t>
            </w:r>
            <w:r w:rsidRPr="00FC63D6">
              <w:rPr>
                <w:rFonts w:ascii="SimSun" w:eastAsia="SimSun" w:hAnsi="SimSun" w:cs="맑은 고딕" w:hint="eastAsia"/>
                <w:spacing w:val="6"/>
                <w:szCs w:val="21"/>
              </w:rPr>
              <w:t>》</w:t>
            </w:r>
            <w:r w:rsidRPr="00FC63D6">
              <w:rPr>
                <w:rFonts w:ascii="SimSun" w:eastAsia="SimSun" w:hAnsi="SimSun" w:cs="새굴림" w:hint="eastAsia"/>
                <w:spacing w:val="6"/>
                <w:szCs w:val="21"/>
              </w:rPr>
              <w:t>处理</w:t>
            </w:r>
            <w:r w:rsidRPr="00FC63D6">
              <w:rPr>
                <w:rFonts w:ascii="SimSun" w:eastAsia="SimSun" w:hAnsi="SimSun" w:cs="맑은 고딕" w:hint="eastAsia"/>
                <w:spacing w:val="6"/>
                <w:szCs w:val="21"/>
              </w:rPr>
              <w:t>。</w:t>
            </w:r>
          </w:p>
          <w:p w:rsidR="00190118" w:rsidRPr="00997C2F" w:rsidRDefault="00190118" w:rsidP="005833F5">
            <w:pPr>
              <w:snapToGrid w:val="0"/>
              <w:spacing w:line="290" w:lineRule="atLeast"/>
              <w:rPr>
                <w:rFonts w:ascii="SimSun" w:eastAsia="SimSun" w:hAnsi="SimSun"/>
                <w:szCs w:val="21"/>
              </w:rPr>
            </w:pPr>
            <w:r w:rsidRPr="00997C2F">
              <w:rPr>
                <w:rFonts w:ascii="SimSun" w:eastAsia="SimSun" w:hAnsi="SimSun" w:hint="eastAsia"/>
                <w:szCs w:val="21"/>
              </w:rPr>
              <w:t xml:space="preserve">　　</w:t>
            </w:r>
            <w:r w:rsidRPr="00997C2F">
              <w:rPr>
                <w:rFonts w:ascii="SimSun" w:eastAsia="SimSun" w:hAnsi="SimSun" w:cs="바탕" w:hint="eastAsia"/>
                <w:b/>
                <w:szCs w:val="21"/>
              </w:rPr>
              <w:t>第二十七</w:t>
            </w:r>
            <w:r w:rsidRPr="00997C2F">
              <w:rPr>
                <w:rFonts w:ascii="SimSun" w:eastAsia="SimSun" w:hAnsi="SimSun" w:cs="새굴림" w:hint="eastAsia"/>
                <w:b/>
                <w:szCs w:val="21"/>
              </w:rPr>
              <w:t>条</w:t>
            </w:r>
            <w:r w:rsidRPr="00997C2F">
              <w:rPr>
                <w:rFonts w:ascii="SimSun" w:eastAsia="SimSun" w:hAnsi="SimSun" w:hint="eastAsia"/>
                <w:szCs w:val="21"/>
              </w:rPr>
              <w:t xml:space="preserve">  </w:t>
            </w:r>
            <w:r w:rsidRPr="00997C2F">
              <w:rPr>
                <w:rFonts w:ascii="SimSun" w:eastAsia="SimSun" w:hAnsi="SimSun" w:cs="바탕" w:hint="eastAsia"/>
                <w:szCs w:val="21"/>
              </w:rPr>
              <w:t>本</w:t>
            </w:r>
            <w:r w:rsidRPr="00997C2F">
              <w:rPr>
                <w:rFonts w:ascii="SimSun" w:eastAsia="SimSun" w:hAnsi="SimSun" w:cs="새굴림" w:hint="eastAsia"/>
                <w:szCs w:val="21"/>
              </w:rPr>
              <w:t>规定自</w:t>
            </w:r>
            <w:r w:rsidRPr="00997C2F">
              <w:rPr>
                <w:rFonts w:ascii="SimSun" w:eastAsia="SimSun" w:hAnsi="SimSun" w:hint="eastAsia"/>
                <w:szCs w:val="21"/>
              </w:rPr>
              <w:t>2012</w:t>
            </w:r>
            <w:r w:rsidRPr="00997C2F">
              <w:rPr>
                <w:rFonts w:ascii="SimSun" w:eastAsia="SimSun" w:hAnsi="SimSun" w:cs="바탕" w:hint="eastAsia"/>
                <w:szCs w:val="21"/>
              </w:rPr>
              <w:t>年</w:t>
            </w:r>
            <w:r w:rsidRPr="00997C2F">
              <w:rPr>
                <w:rFonts w:ascii="SimSun" w:eastAsia="SimSun" w:hAnsi="SimSun" w:hint="eastAsia"/>
                <w:szCs w:val="21"/>
              </w:rPr>
              <w:t>1</w:t>
            </w:r>
            <w:r w:rsidRPr="00997C2F">
              <w:rPr>
                <w:rFonts w:ascii="SimSun" w:eastAsia="SimSun" w:hAnsi="SimSun" w:cs="바탕" w:hint="eastAsia"/>
                <w:szCs w:val="21"/>
              </w:rPr>
              <w:t>月</w:t>
            </w:r>
            <w:r w:rsidRPr="00997C2F">
              <w:rPr>
                <w:rFonts w:ascii="SimSun" w:eastAsia="SimSun" w:hAnsi="SimSun" w:hint="eastAsia"/>
                <w:szCs w:val="21"/>
              </w:rPr>
              <w:t>1</w:t>
            </w:r>
            <w:r w:rsidRPr="00997C2F">
              <w:rPr>
                <w:rFonts w:ascii="SimSun" w:eastAsia="SimSun" w:hAnsi="SimSun" w:cs="바탕" w:hint="eastAsia"/>
                <w:szCs w:val="21"/>
              </w:rPr>
              <w:t>日起施行</w:t>
            </w:r>
            <w:r w:rsidRPr="00997C2F">
              <w:rPr>
                <w:rFonts w:ascii="SimSun" w:eastAsia="SimSun" w:hAnsi="SimSun" w:cs="맑은 고딕" w:hint="eastAsia"/>
                <w:szCs w:val="21"/>
              </w:rPr>
              <w:t>。</w:t>
            </w:r>
            <w:r w:rsidRPr="00997C2F">
              <w:rPr>
                <w:rFonts w:ascii="SimSun" w:eastAsia="SimSun" w:hAnsi="SimSun" w:hint="eastAsia"/>
                <w:szCs w:val="21"/>
              </w:rPr>
              <w:t>2005</w:t>
            </w:r>
            <w:r w:rsidRPr="00997C2F">
              <w:rPr>
                <w:rFonts w:ascii="SimSun" w:eastAsia="SimSun" w:hAnsi="SimSun" w:cs="바탕" w:hint="eastAsia"/>
                <w:szCs w:val="21"/>
              </w:rPr>
              <w:t>年</w:t>
            </w:r>
            <w:r w:rsidRPr="00997C2F">
              <w:rPr>
                <w:rFonts w:ascii="SimSun" w:eastAsia="SimSun" w:hAnsi="SimSun" w:hint="eastAsia"/>
                <w:szCs w:val="21"/>
              </w:rPr>
              <w:t>3</w:t>
            </w:r>
            <w:r w:rsidRPr="00997C2F">
              <w:rPr>
                <w:rFonts w:ascii="SimSun" w:eastAsia="SimSun" w:hAnsi="SimSun" w:cs="바탕" w:hint="eastAsia"/>
                <w:szCs w:val="21"/>
              </w:rPr>
              <w:t>月</w:t>
            </w:r>
            <w:r w:rsidRPr="00997C2F">
              <w:rPr>
                <w:rFonts w:ascii="SimSun" w:eastAsia="SimSun" w:hAnsi="SimSun" w:hint="eastAsia"/>
                <w:szCs w:val="21"/>
              </w:rPr>
              <w:t>28</w:t>
            </w:r>
            <w:r w:rsidRPr="00997C2F">
              <w:rPr>
                <w:rFonts w:ascii="SimSun" w:eastAsia="SimSun" w:hAnsi="SimSun" w:cs="바탕" w:hint="eastAsia"/>
                <w:szCs w:val="21"/>
              </w:rPr>
              <w:t>日</w:t>
            </w:r>
            <w:r w:rsidRPr="00997C2F">
              <w:rPr>
                <w:rFonts w:ascii="SimSun" w:eastAsia="SimSun" w:hAnsi="SimSun" w:cs="새굴림" w:hint="eastAsia"/>
                <w:szCs w:val="21"/>
              </w:rPr>
              <w:t>国家电力监管委员会发布的</w:t>
            </w:r>
            <w:r w:rsidRPr="00997C2F">
              <w:rPr>
                <w:rFonts w:ascii="SimSun" w:eastAsia="SimSun" w:hAnsi="SimSun" w:cs="맑은 고딕" w:hint="eastAsia"/>
                <w:szCs w:val="21"/>
              </w:rPr>
              <w:t>《</w:t>
            </w:r>
            <w:r w:rsidRPr="00997C2F">
              <w:rPr>
                <w:rFonts w:ascii="SimSun" w:eastAsia="SimSun" w:hAnsi="SimSun" w:cs="새굴림" w:hint="eastAsia"/>
                <w:szCs w:val="21"/>
              </w:rPr>
              <w:t>电力争议调解暂行办法</w:t>
            </w:r>
            <w:r w:rsidRPr="00997C2F">
              <w:rPr>
                <w:rFonts w:ascii="SimSun" w:eastAsia="SimSun" w:hAnsi="SimSun" w:cs="맑은 고딕" w:hint="eastAsia"/>
                <w:szCs w:val="21"/>
              </w:rPr>
              <w:t>》</w:t>
            </w:r>
            <w:r w:rsidRPr="00997C2F">
              <w:rPr>
                <w:rFonts w:ascii="SimSun" w:eastAsia="SimSun" w:hAnsi="SimSun" w:cs="바탕" w:hint="eastAsia"/>
                <w:szCs w:val="21"/>
              </w:rPr>
              <w:t>同</w:t>
            </w:r>
            <w:r w:rsidRPr="00997C2F">
              <w:rPr>
                <w:rFonts w:ascii="SimSun" w:eastAsia="SimSun" w:hAnsi="SimSun" w:cs="새굴림" w:hint="eastAsia"/>
                <w:szCs w:val="21"/>
              </w:rPr>
              <w:t>时废止</w:t>
            </w:r>
            <w:r w:rsidRPr="00997C2F">
              <w:rPr>
                <w:rFonts w:ascii="SimSun" w:eastAsia="SimSun" w:hAnsi="SimSun" w:cs="맑은 고딕" w:hint="eastAsia"/>
                <w:szCs w:val="21"/>
              </w:rPr>
              <w:t>。</w:t>
            </w:r>
          </w:p>
          <w:p w:rsidR="002834AC" w:rsidRPr="00997C2F" w:rsidRDefault="002834AC" w:rsidP="005833F5">
            <w:pPr>
              <w:snapToGrid w:val="0"/>
              <w:spacing w:line="290" w:lineRule="atLeast"/>
              <w:rPr>
                <w:rFonts w:ascii="SimSun" w:eastAsia="SimSun" w:hAnsi="SimSun"/>
                <w:szCs w:val="21"/>
              </w:rPr>
            </w:pPr>
          </w:p>
        </w:tc>
      </w:tr>
    </w:tbl>
    <w:p w:rsidR="005407AD" w:rsidRDefault="005407AD"/>
    <w:sectPr w:rsidR="005407AD" w:rsidSect="002834AC">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7CE" w:rsidRDefault="000E67CE" w:rsidP="002834AC">
      <w:r>
        <w:separator/>
      </w:r>
    </w:p>
  </w:endnote>
  <w:endnote w:type="continuationSeparator" w:id="0">
    <w:p w:rsidR="000E67CE" w:rsidRDefault="000E67CE" w:rsidP="002834AC">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7CE" w:rsidRDefault="000E67CE" w:rsidP="002834AC">
      <w:r>
        <w:separator/>
      </w:r>
    </w:p>
  </w:footnote>
  <w:footnote w:type="continuationSeparator" w:id="0">
    <w:p w:rsidR="000E67CE" w:rsidRDefault="000E67CE" w:rsidP="002834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34AC"/>
    <w:rsid w:val="000E67CE"/>
    <w:rsid w:val="0016489F"/>
    <w:rsid w:val="00190118"/>
    <w:rsid w:val="0027281C"/>
    <w:rsid w:val="002834AC"/>
    <w:rsid w:val="005407AD"/>
    <w:rsid w:val="005833F5"/>
    <w:rsid w:val="00997C2F"/>
    <w:rsid w:val="00FC63D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11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34AC"/>
    <w:pPr>
      <w:tabs>
        <w:tab w:val="center" w:pos="4513"/>
        <w:tab w:val="right" w:pos="9026"/>
      </w:tabs>
      <w:wordWrap w:val="0"/>
      <w:autoSpaceDE w:val="0"/>
      <w:autoSpaceDN w:val="0"/>
      <w:snapToGrid w:val="0"/>
    </w:pPr>
    <w:rPr>
      <w:sz w:val="20"/>
      <w:lang w:eastAsia="ko-KR"/>
    </w:rPr>
  </w:style>
  <w:style w:type="character" w:customStyle="1" w:styleId="Char">
    <w:name w:val="머리글 Char"/>
    <w:basedOn w:val="a0"/>
    <w:link w:val="a3"/>
    <w:uiPriority w:val="99"/>
    <w:semiHidden/>
    <w:rsid w:val="002834AC"/>
  </w:style>
  <w:style w:type="paragraph" w:styleId="a4">
    <w:name w:val="footer"/>
    <w:basedOn w:val="a"/>
    <w:link w:val="Char0"/>
    <w:uiPriority w:val="99"/>
    <w:semiHidden/>
    <w:unhideWhenUsed/>
    <w:rsid w:val="002834AC"/>
    <w:pPr>
      <w:tabs>
        <w:tab w:val="center" w:pos="4513"/>
        <w:tab w:val="right" w:pos="9026"/>
      </w:tabs>
      <w:wordWrap w:val="0"/>
      <w:autoSpaceDE w:val="0"/>
      <w:autoSpaceDN w:val="0"/>
      <w:snapToGrid w:val="0"/>
    </w:pPr>
    <w:rPr>
      <w:sz w:val="20"/>
      <w:lang w:eastAsia="ko-KR"/>
    </w:rPr>
  </w:style>
  <w:style w:type="character" w:customStyle="1" w:styleId="Char0">
    <w:name w:val="바닥글 Char"/>
    <w:basedOn w:val="a0"/>
    <w:link w:val="a4"/>
    <w:uiPriority w:val="99"/>
    <w:semiHidden/>
    <w:rsid w:val="002834AC"/>
  </w:style>
  <w:style w:type="table" w:styleId="a5">
    <w:name w:val="Table Grid"/>
    <w:basedOn w:val="a1"/>
    <w:uiPriority w:val="59"/>
    <w:rsid w:val="00283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190118"/>
    <w:pPr>
      <w:widowControl/>
      <w:snapToGrid w:val="0"/>
      <w:spacing w:line="384" w:lineRule="auto"/>
    </w:pPr>
    <w:rPr>
      <w:rFonts w:ascii="한컴바탕" w:eastAsia="한컴바탕" w:hAnsi="한컴바탕" w:cs="한컴바탕"/>
      <w:color w:val="000000"/>
      <w:kern w:val="0"/>
      <w:sz w:val="20"/>
      <w:szCs w:val="20"/>
      <w:lang w:eastAsia="ko-KR"/>
    </w:rPr>
  </w:style>
  <w:style w:type="paragraph" w:customStyle="1" w:styleId="MS">
    <w:name w:val="MS바탕글"/>
    <w:basedOn w:val="a"/>
    <w:rsid w:val="00190118"/>
    <w:pPr>
      <w:widowControl/>
      <w:snapToGrid w:val="0"/>
      <w:spacing w:line="384" w:lineRule="auto"/>
    </w:pPr>
    <w:rPr>
      <w:rFonts w:ascii="한컴바탕" w:eastAsia="한컴바탕" w:hAnsi="Calibri" w:cs="한컴바탕"/>
      <w:color w:val="000000"/>
      <w:kern w:val="0"/>
      <w:szCs w:val="21"/>
      <w:lang w:eastAsia="ko-KR"/>
    </w:rPr>
  </w:style>
</w:styles>
</file>

<file path=word/webSettings.xml><?xml version="1.0" encoding="utf-8"?>
<w:webSettings xmlns:r="http://schemas.openxmlformats.org/officeDocument/2006/relationships" xmlns:w="http://schemas.openxmlformats.org/wordprocessingml/2006/main">
  <w:divs>
    <w:div w:id="98011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924</Words>
  <Characters>5267</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2011-11-17T02:59:00Z</dcterms:created>
  <dcterms:modified xsi:type="dcterms:W3CDTF">2011-11-17T03:12:00Z</dcterms:modified>
</cp:coreProperties>
</file>